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B1F83" w14:textId="77777777" w:rsidR="009C2D6F" w:rsidRPr="00AC1074" w:rsidRDefault="009C2D6F">
      <w:pPr>
        <w:tabs>
          <w:tab w:val="center" w:pos="4680"/>
        </w:tabs>
        <w:jc w:val="both"/>
        <w:rPr>
          <w:rFonts w:ascii="Tahoma" w:hAnsi="Tahoma" w:cs="Tahoma"/>
          <w:b/>
          <w:sz w:val="36"/>
          <w:szCs w:val="36"/>
        </w:rPr>
      </w:pPr>
      <w:r>
        <w:rPr>
          <w:rFonts w:ascii="Times New Roman" w:hAnsi="Times New Roman"/>
          <w:sz w:val="24"/>
        </w:rPr>
        <w:tab/>
      </w:r>
      <w:r w:rsidRPr="00AC1074">
        <w:rPr>
          <w:rFonts w:ascii="Tahoma" w:hAnsi="Tahoma" w:cs="Tahoma"/>
          <w:b/>
          <w:sz w:val="36"/>
          <w:szCs w:val="36"/>
        </w:rPr>
        <w:t>PORT OF LOPEZ</w:t>
      </w:r>
    </w:p>
    <w:p w14:paraId="3B92A260" w14:textId="5B5E4490" w:rsidR="00A27092" w:rsidRDefault="009C2D6F">
      <w:pPr>
        <w:tabs>
          <w:tab w:val="center" w:pos="4680"/>
        </w:tabs>
        <w:jc w:val="center"/>
        <w:rPr>
          <w:rFonts w:ascii="Tahoma" w:hAnsi="Tahoma" w:cs="Tahoma"/>
          <w:b/>
          <w:sz w:val="24"/>
        </w:rPr>
      </w:pPr>
      <w:r w:rsidRPr="00AC1074">
        <w:rPr>
          <w:rFonts w:ascii="Tahoma" w:hAnsi="Tahoma" w:cs="Tahoma"/>
          <w:b/>
          <w:sz w:val="36"/>
          <w:szCs w:val="36"/>
        </w:rPr>
        <w:t>BOARD OF COMMISSIONERS</w:t>
      </w:r>
    </w:p>
    <w:p w14:paraId="20A80FAF" w14:textId="107D8012" w:rsidR="00892E0C" w:rsidRDefault="00F24C6B" w:rsidP="00FC41F6">
      <w:pPr>
        <w:pStyle w:val="Heading1"/>
        <w:rPr>
          <w:rFonts w:ascii="Tahoma" w:hAnsi="Tahoma" w:cs="Tahoma"/>
          <w:b/>
          <w:sz w:val="32"/>
          <w:szCs w:val="32"/>
        </w:rPr>
      </w:pPr>
      <w:r w:rsidRPr="000A62F3">
        <w:rPr>
          <w:rFonts w:ascii="Tahoma" w:hAnsi="Tahoma" w:cs="Tahoma"/>
          <w:b/>
          <w:sz w:val="32"/>
          <w:szCs w:val="32"/>
        </w:rPr>
        <w:t>REGULAR MEETING</w:t>
      </w:r>
      <w:r w:rsidR="00A51B91">
        <w:rPr>
          <w:rFonts w:ascii="Tahoma" w:hAnsi="Tahoma" w:cs="Tahoma"/>
          <w:b/>
          <w:sz w:val="32"/>
          <w:szCs w:val="32"/>
        </w:rPr>
        <w:t xml:space="preserve"> </w:t>
      </w:r>
    </w:p>
    <w:p w14:paraId="39A6E5F1" w14:textId="77777777" w:rsidR="00FC41F6" w:rsidRPr="00FC41F6" w:rsidRDefault="00FC41F6" w:rsidP="00FC41F6"/>
    <w:p w14:paraId="3F6C8E87" w14:textId="43D4AA52" w:rsidR="007C39CA" w:rsidRPr="007C39CA" w:rsidRDefault="00837B4F" w:rsidP="00FF5F69">
      <w:pPr>
        <w:pStyle w:val="Heading7"/>
        <w:tabs>
          <w:tab w:val="left" w:pos="6180"/>
        </w:tabs>
        <w:jc w:val="left"/>
      </w:pPr>
      <w:r>
        <w:rPr>
          <w:rFonts w:ascii="Tahoma" w:hAnsi="Tahoma" w:cs="Tahoma"/>
        </w:rPr>
        <w:tab/>
      </w:r>
      <w:r w:rsidR="00FE284D">
        <w:rPr>
          <w:rFonts w:ascii="Tahoma" w:hAnsi="Tahoma" w:cs="Tahoma"/>
        </w:rPr>
        <w:t>November 13</w:t>
      </w:r>
      <w:r w:rsidR="007F24A5">
        <w:rPr>
          <w:rFonts w:ascii="Tahoma" w:hAnsi="Tahoma" w:cs="Tahoma"/>
        </w:rPr>
        <w:t>th</w:t>
      </w:r>
      <w:r w:rsidR="007C39CA">
        <w:rPr>
          <w:rFonts w:ascii="Tahoma" w:hAnsi="Tahoma" w:cs="Tahoma"/>
        </w:rPr>
        <w:t>, 2025,</w:t>
      </w:r>
      <w:r w:rsidR="0089465B">
        <w:rPr>
          <w:rFonts w:ascii="Tahoma" w:hAnsi="Tahoma" w:cs="Tahoma"/>
        </w:rPr>
        <w:t xml:space="preserve"> at </w:t>
      </w:r>
      <w:r w:rsidR="00757888">
        <w:rPr>
          <w:rFonts w:ascii="Tahoma" w:hAnsi="Tahoma" w:cs="Tahoma"/>
        </w:rPr>
        <w:t>4</w:t>
      </w:r>
      <w:r w:rsidR="00637DE6">
        <w:rPr>
          <w:rFonts w:ascii="Tahoma" w:hAnsi="Tahoma" w:cs="Tahoma"/>
        </w:rPr>
        <w:t xml:space="preserve">:00 </w:t>
      </w:r>
    </w:p>
    <w:p w14:paraId="4E144E4C" w14:textId="77777777" w:rsidR="007C39CA" w:rsidRPr="007C39CA" w:rsidRDefault="007C39CA" w:rsidP="007C39CA"/>
    <w:p w14:paraId="71DEAF51" w14:textId="77777777" w:rsidR="0036275B" w:rsidRDefault="0036275B" w:rsidP="0036275B"/>
    <w:p w14:paraId="0EB6ED5C" w14:textId="57F67663" w:rsidR="005520E2" w:rsidRDefault="00001178" w:rsidP="00FF5F69">
      <w:pPr>
        <w:tabs>
          <w:tab w:val="left" w:pos="-720"/>
        </w:tabs>
        <w:ind w:left="720"/>
        <w:jc w:val="center"/>
        <w:rPr>
          <w:rFonts w:ascii="Tahoma" w:hAnsi="Tahoma" w:cs="Tahoma"/>
          <w:b/>
          <w:sz w:val="32"/>
          <w:szCs w:val="32"/>
        </w:rPr>
      </w:pPr>
      <w:r>
        <w:rPr>
          <w:rFonts w:ascii="Tahoma" w:hAnsi="Tahoma" w:cs="Tahoma"/>
          <w:b/>
          <w:sz w:val="32"/>
          <w:szCs w:val="32"/>
        </w:rPr>
        <w:t>Minutes</w:t>
      </w:r>
    </w:p>
    <w:p w14:paraId="70A26A5E" w14:textId="77777777" w:rsidR="00FF5F69" w:rsidRDefault="00FF5F69" w:rsidP="00FF5F69">
      <w:pPr>
        <w:tabs>
          <w:tab w:val="left" w:pos="-720"/>
        </w:tabs>
        <w:ind w:left="720"/>
        <w:jc w:val="center"/>
        <w:rPr>
          <w:rFonts w:ascii="Tahoma" w:hAnsi="Tahoma" w:cs="Tahoma"/>
          <w:sz w:val="24"/>
          <w:szCs w:val="24"/>
          <w:u w:val="single"/>
        </w:rPr>
      </w:pPr>
    </w:p>
    <w:p w14:paraId="1ABCAC3B" w14:textId="49244D7B" w:rsidR="00D43567" w:rsidRPr="007A3D36" w:rsidRDefault="009C2D6F" w:rsidP="007A5519">
      <w:pPr>
        <w:tabs>
          <w:tab w:val="left" w:pos="-720"/>
        </w:tabs>
        <w:ind w:left="720"/>
        <w:jc w:val="both"/>
        <w:rPr>
          <w:rFonts w:ascii="Tahoma" w:hAnsi="Tahoma" w:cs="Tahoma"/>
          <w:sz w:val="24"/>
          <w:szCs w:val="24"/>
        </w:rPr>
      </w:pPr>
      <w:r w:rsidRPr="00D93F05">
        <w:rPr>
          <w:rFonts w:ascii="Tahoma" w:hAnsi="Tahoma" w:cs="Tahoma"/>
          <w:sz w:val="24"/>
          <w:szCs w:val="24"/>
          <w:u w:val="single"/>
        </w:rPr>
        <w:t>CALL TO ORDER</w:t>
      </w:r>
      <w:r w:rsidR="00E54838" w:rsidRPr="00D93F05">
        <w:rPr>
          <w:rFonts w:ascii="Tahoma" w:hAnsi="Tahoma" w:cs="Tahoma"/>
          <w:sz w:val="24"/>
          <w:szCs w:val="24"/>
          <w:u w:val="single"/>
        </w:rPr>
        <w:t xml:space="preserve"> </w:t>
      </w:r>
      <w:r w:rsidR="00FF5F69">
        <w:rPr>
          <w:rFonts w:ascii="Tahoma" w:hAnsi="Tahoma" w:cs="Tahoma"/>
          <w:sz w:val="24"/>
          <w:szCs w:val="24"/>
          <w:u w:val="single"/>
        </w:rPr>
        <w:t>_</w:t>
      </w:r>
      <w:r w:rsidR="007A3D36">
        <w:rPr>
          <w:rFonts w:ascii="Tahoma" w:hAnsi="Tahoma" w:cs="Tahoma"/>
          <w:sz w:val="24"/>
          <w:szCs w:val="24"/>
          <w:u w:val="single"/>
        </w:rPr>
        <w:t xml:space="preserve">4:01 </w:t>
      </w:r>
      <w:r w:rsidR="0071384E">
        <w:rPr>
          <w:rFonts w:ascii="Tahoma" w:hAnsi="Tahoma" w:cs="Tahoma"/>
          <w:sz w:val="24"/>
          <w:szCs w:val="24"/>
          <w:u w:val="single"/>
        </w:rPr>
        <w:t>pm</w:t>
      </w:r>
      <w:r w:rsidR="005A021E">
        <w:rPr>
          <w:rFonts w:ascii="Tahoma" w:hAnsi="Tahoma" w:cs="Tahoma"/>
          <w:sz w:val="24"/>
          <w:szCs w:val="24"/>
          <w:u w:val="single"/>
        </w:rPr>
        <w:t xml:space="preserve"> </w:t>
      </w:r>
      <w:r w:rsidR="00FF5F69">
        <w:rPr>
          <w:rFonts w:ascii="Tahoma" w:hAnsi="Tahoma" w:cs="Tahoma"/>
          <w:sz w:val="24"/>
          <w:szCs w:val="24"/>
          <w:u w:val="single"/>
        </w:rPr>
        <w:t xml:space="preserve">_ </w:t>
      </w:r>
      <w:r w:rsidR="00E32ED7">
        <w:rPr>
          <w:rFonts w:ascii="Tahoma" w:hAnsi="Tahoma" w:cs="Tahoma"/>
          <w:sz w:val="24"/>
          <w:szCs w:val="24"/>
          <w:u w:val="single"/>
        </w:rPr>
        <w:t>1</w:t>
      </w:r>
      <w:r w:rsidR="00FE284D">
        <w:rPr>
          <w:rFonts w:ascii="Tahoma" w:hAnsi="Tahoma" w:cs="Tahoma"/>
          <w:sz w:val="24"/>
          <w:szCs w:val="24"/>
          <w:u w:val="single"/>
        </w:rPr>
        <w:t>1</w:t>
      </w:r>
      <w:r w:rsidR="00FF5F69">
        <w:rPr>
          <w:rFonts w:ascii="Tahoma" w:hAnsi="Tahoma" w:cs="Tahoma"/>
          <w:sz w:val="24"/>
          <w:szCs w:val="24"/>
          <w:u w:val="single"/>
        </w:rPr>
        <w:t>/</w:t>
      </w:r>
      <w:r w:rsidR="00FE284D">
        <w:rPr>
          <w:rFonts w:ascii="Tahoma" w:hAnsi="Tahoma" w:cs="Tahoma"/>
          <w:sz w:val="24"/>
          <w:szCs w:val="24"/>
          <w:u w:val="single"/>
        </w:rPr>
        <w:t>13</w:t>
      </w:r>
      <w:r w:rsidR="00FF5F69">
        <w:rPr>
          <w:rFonts w:ascii="Tahoma" w:hAnsi="Tahoma" w:cs="Tahoma"/>
          <w:sz w:val="24"/>
          <w:szCs w:val="24"/>
          <w:u w:val="single"/>
        </w:rPr>
        <w:t>/2025 Start Recording</w:t>
      </w:r>
      <w:r w:rsidR="00185254">
        <w:rPr>
          <w:rFonts w:ascii="Tahoma" w:hAnsi="Tahoma" w:cs="Tahoma"/>
          <w:sz w:val="24"/>
          <w:szCs w:val="24"/>
          <w:u w:val="single"/>
        </w:rPr>
        <w:t>:</w:t>
      </w:r>
      <w:r w:rsidR="00EB743A">
        <w:rPr>
          <w:rFonts w:ascii="Tahoma" w:hAnsi="Tahoma" w:cs="Tahoma"/>
          <w:sz w:val="24"/>
          <w:szCs w:val="24"/>
          <w:u w:val="single"/>
        </w:rPr>
        <w:t xml:space="preserve"> </w:t>
      </w:r>
      <w:r w:rsidR="005A021E">
        <w:rPr>
          <w:rFonts w:ascii="Tahoma" w:hAnsi="Tahoma" w:cs="Tahoma"/>
          <w:sz w:val="24"/>
          <w:szCs w:val="24"/>
          <w:u w:val="single"/>
        </w:rPr>
        <w:t xml:space="preserve"> </w:t>
      </w:r>
      <w:r w:rsidR="007A3D36">
        <w:rPr>
          <w:rFonts w:ascii="Tahoma" w:hAnsi="Tahoma" w:cs="Tahoma"/>
          <w:sz w:val="24"/>
          <w:szCs w:val="24"/>
          <w:u w:val="single"/>
        </w:rPr>
        <w:t>4:01</w:t>
      </w:r>
      <w:r w:rsidR="0071384E">
        <w:rPr>
          <w:rFonts w:ascii="Tahoma" w:hAnsi="Tahoma" w:cs="Tahoma"/>
          <w:sz w:val="24"/>
          <w:szCs w:val="24"/>
          <w:u w:val="single"/>
        </w:rPr>
        <w:t>pm</w:t>
      </w:r>
      <w:r w:rsidR="005A021E">
        <w:rPr>
          <w:rFonts w:ascii="Tahoma" w:hAnsi="Tahoma" w:cs="Tahoma"/>
          <w:sz w:val="24"/>
          <w:szCs w:val="24"/>
          <w:u w:val="single"/>
        </w:rPr>
        <w:t xml:space="preserve">  </w:t>
      </w:r>
      <w:r w:rsidR="00185254">
        <w:rPr>
          <w:rFonts w:ascii="Tahoma" w:hAnsi="Tahoma" w:cs="Tahoma"/>
          <w:sz w:val="24"/>
          <w:szCs w:val="24"/>
          <w:u w:val="single"/>
        </w:rPr>
        <w:t xml:space="preserve"> </w:t>
      </w:r>
      <w:r w:rsidR="007A3D36">
        <w:rPr>
          <w:rFonts w:ascii="Tahoma" w:hAnsi="Tahoma" w:cs="Tahoma"/>
          <w:sz w:val="24"/>
          <w:szCs w:val="24"/>
        </w:rPr>
        <w:t>Note: meeting failed to record.</w:t>
      </w:r>
    </w:p>
    <w:p w14:paraId="385CCE0E" w14:textId="77777777" w:rsidR="00923E6E" w:rsidRDefault="00923E6E" w:rsidP="007A5519">
      <w:pPr>
        <w:tabs>
          <w:tab w:val="left" w:pos="-720"/>
        </w:tabs>
        <w:ind w:left="720"/>
        <w:jc w:val="both"/>
        <w:rPr>
          <w:rFonts w:ascii="Tahoma" w:hAnsi="Tahoma" w:cs="Tahoma"/>
          <w:sz w:val="24"/>
          <w:szCs w:val="24"/>
          <w:u w:val="single"/>
        </w:rPr>
      </w:pPr>
    </w:p>
    <w:p w14:paraId="37E262ED" w14:textId="03A80D5C" w:rsidR="00C17696" w:rsidRDefault="00C73A21" w:rsidP="007A5519">
      <w:pPr>
        <w:tabs>
          <w:tab w:val="left" w:pos="-720"/>
        </w:tabs>
        <w:ind w:left="720"/>
        <w:jc w:val="both"/>
        <w:rPr>
          <w:rFonts w:ascii="Tahoma" w:hAnsi="Tahoma" w:cs="Tahoma"/>
          <w:sz w:val="24"/>
          <w:szCs w:val="24"/>
        </w:rPr>
      </w:pPr>
      <w:r>
        <w:rPr>
          <w:rFonts w:ascii="Tahoma" w:hAnsi="Tahoma" w:cs="Tahoma"/>
          <w:sz w:val="24"/>
          <w:szCs w:val="24"/>
        </w:rPr>
        <w:t>All commissioners in live attendance</w:t>
      </w:r>
      <w:r w:rsidR="00EB743A">
        <w:rPr>
          <w:rFonts w:ascii="Tahoma" w:hAnsi="Tahoma" w:cs="Tahoma"/>
          <w:sz w:val="24"/>
          <w:szCs w:val="24"/>
        </w:rPr>
        <w:t xml:space="preserve"> along </w:t>
      </w:r>
      <w:r w:rsidR="005A021E">
        <w:rPr>
          <w:rFonts w:ascii="Tahoma" w:hAnsi="Tahoma" w:cs="Tahoma"/>
          <w:sz w:val="24"/>
          <w:szCs w:val="24"/>
        </w:rPr>
        <w:t>wit</w:t>
      </w:r>
      <w:r w:rsidR="007A3D36">
        <w:rPr>
          <w:rFonts w:ascii="Tahoma" w:hAnsi="Tahoma" w:cs="Tahoma"/>
          <w:sz w:val="24"/>
          <w:szCs w:val="24"/>
        </w:rPr>
        <w:t xml:space="preserve">h one member of the public. Wes Holden and Megan Zoeller on Zoom </w:t>
      </w:r>
      <w:r>
        <w:rPr>
          <w:rFonts w:ascii="Tahoma" w:hAnsi="Tahoma" w:cs="Tahoma"/>
          <w:sz w:val="24"/>
          <w:szCs w:val="24"/>
        </w:rPr>
        <w:t>representing DOW</w:t>
      </w:r>
      <w:r w:rsidR="0003636C">
        <w:rPr>
          <w:rFonts w:ascii="Tahoma" w:hAnsi="Tahoma" w:cs="Tahoma"/>
          <w:sz w:val="24"/>
          <w:szCs w:val="24"/>
        </w:rPr>
        <w:t>L</w:t>
      </w:r>
      <w:r w:rsidR="000B18E5">
        <w:rPr>
          <w:rFonts w:ascii="Tahoma" w:hAnsi="Tahoma" w:cs="Tahoma"/>
          <w:sz w:val="24"/>
          <w:szCs w:val="24"/>
        </w:rPr>
        <w:t>.</w:t>
      </w:r>
      <w:r w:rsidR="007A3D36">
        <w:rPr>
          <w:rFonts w:ascii="Tahoma" w:hAnsi="Tahoma" w:cs="Tahoma"/>
          <w:sz w:val="24"/>
          <w:szCs w:val="24"/>
        </w:rPr>
        <w:t xml:space="preserve"> Two other members of the public attending most of the meeting on Zoom, with a third dropping in for about fifteen minutes.</w:t>
      </w:r>
    </w:p>
    <w:p w14:paraId="1992E089" w14:textId="77777777" w:rsidR="00161FD9" w:rsidRDefault="00161FD9" w:rsidP="00281BA1">
      <w:pPr>
        <w:tabs>
          <w:tab w:val="left" w:pos="-720"/>
        </w:tabs>
        <w:jc w:val="both"/>
        <w:rPr>
          <w:rFonts w:ascii="Tahoma" w:hAnsi="Tahoma" w:cs="Tahoma"/>
          <w:bCs/>
          <w:sz w:val="24"/>
          <w:szCs w:val="24"/>
        </w:rPr>
      </w:pPr>
    </w:p>
    <w:p w14:paraId="6695DCC4" w14:textId="77777777" w:rsidR="00A51B91" w:rsidRDefault="00A51B91" w:rsidP="007A5519">
      <w:pPr>
        <w:tabs>
          <w:tab w:val="left" w:pos="-720"/>
        </w:tabs>
        <w:ind w:left="720"/>
        <w:jc w:val="both"/>
        <w:rPr>
          <w:rFonts w:ascii="Tahoma" w:hAnsi="Tahoma" w:cs="Tahoma"/>
          <w:bCs/>
          <w:sz w:val="24"/>
          <w:szCs w:val="24"/>
          <w:u w:val="single"/>
        </w:rPr>
      </w:pPr>
    </w:p>
    <w:p w14:paraId="55F8B3CE" w14:textId="77777777" w:rsidR="00FE284D" w:rsidRPr="00FE284D" w:rsidRDefault="00FE284D" w:rsidP="00FE284D">
      <w:pPr>
        <w:tabs>
          <w:tab w:val="left" w:pos="-720"/>
        </w:tabs>
        <w:ind w:left="720"/>
        <w:jc w:val="both"/>
        <w:rPr>
          <w:rFonts w:ascii="Tahoma" w:hAnsi="Tahoma" w:cs="Tahoma"/>
          <w:b/>
          <w:bCs/>
          <w:sz w:val="24"/>
          <w:szCs w:val="24"/>
          <w:u w:val="single"/>
        </w:rPr>
      </w:pPr>
      <w:r w:rsidRPr="00FE284D">
        <w:rPr>
          <w:rFonts w:ascii="Tahoma" w:hAnsi="Tahoma" w:cs="Tahoma"/>
          <w:b/>
          <w:bCs/>
          <w:sz w:val="24"/>
          <w:szCs w:val="24"/>
          <w:u w:val="single"/>
        </w:rPr>
        <w:t>PUBLIC HEARING TO APPROVE 2026 Budget and Levy Rate</w:t>
      </w:r>
    </w:p>
    <w:p w14:paraId="4116D900" w14:textId="77777777" w:rsidR="00FE284D" w:rsidRPr="00FE284D" w:rsidRDefault="00FE284D" w:rsidP="00FE284D">
      <w:pPr>
        <w:tabs>
          <w:tab w:val="left" w:pos="-720"/>
        </w:tabs>
        <w:ind w:left="720"/>
        <w:jc w:val="both"/>
        <w:rPr>
          <w:rFonts w:ascii="Tahoma" w:hAnsi="Tahoma" w:cs="Tahoma"/>
          <w:b/>
          <w:bCs/>
          <w:sz w:val="24"/>
          <w:szCs w:val="24"/>
          <w:u w:val="single"/>
        </w:rPr>
      </w:pPr>
      <w:r w:rsidRPr="00FE284D">
        <w:rPr>
          <w:rFonts w:ascii="Tahoma" w:hAnsi="Tahoma" w:cs="Tahoma"/>
          <w:b/>
          <w:bCs/>
          <w:sz w:val="24"/>
          <w:szCs w:val="24"/>
          <w:u w:val="single"/>
        </w:rPr>
        <w:t>Public Commentary</w:t>
      </w:r>
    </w:p>
    <w:p w14:paraId="04E195F6" w14:textId="77777777" w:rsidR="00FE284D" w:rsidRDefault="00FE284D" w:rsidP="007A5519">
      <w:pPr>
        <w:tabs>
          <w:tab w:val="left" w:pos="-720"/>
        </w:tabs>
        <w:ind w:left="720"/>
        <w:jc w:val="both"/>
        <w:rPr>
          <w:rFonts w:ascii="Tahoma" w:hAnsi="Tahoma" w:cs="Tahoma"/>
          <w:bCs/>
          <w:sz w:val="24"/>
          <w:szCs w:val="24"/>
          <w:u w:val="single"/>
        </w:rPr>
      </w:pPr>
    </w:p>
    <w:p w14:paraId="64FDA27F" w14:textId="06FB0B9C" w:rsidR="00FE284D" w:rsidRPr="007A3D36" w:rsidRDefault="007A3D36" w:rsidP="007A5519">
      <w:pPr>
        <w:tabs>
          <w:tab w:val="left" w:pos="-720"/>
        </w:tabs>
        <w:ind w:left="720"/>
        <w:jc w:val="both"/>
        <w:rPr>
          <w:rFonts w:ascii="Tahoma" w:hAnsi="Tahoma" w:cs="Tahoma"/>
          <w:bCs/>
          <w:sz w:val="24"/>
          <w:szCs w:val="24"/>
        </w:rPr>
      </w:pPr>
      <w:r>
        <w:rPr>
          <w:rFonts w:ascii="Tahoma" w:hAnsi="Tahoma" w:cs="Tahoma"/>
          <w:bCs/>
          <w:sz w:val="24"/>
          <w:szCs w:val="24"/>
        </w:rPr>
        <w:t xml:space="preserve">No public commentary on the budget. Short discussion of the updates made to the budget to capture correct level of FAA grant funding (95%) and full project scope for next year. Rock Island cell tower rent also adjusted for contracted 3% increase. </w:t>
      </w:r>
      <w:r w:rsidR="00AD7C8D">
        <w:rPr>
          <w:rFonts w:ascii="Tahoma" w:hAnsi="Tahoma" w:cs="Tahoma"/>
          <w:bCs/>
          <w:sz w:val="24"/>
          <w:szCs w:val="24"/>
        </w:rPr>
        <w:t xml:space="preserve">Based on </w:t>
      </w:r>
      <w:r>
        <w:rPr>
          <w:rFonts w:ascii="Tahoma" w:hAnsi="Tahoma" w:cs="Tahoma"/>
          <w:bCs/>
          <w:sz w:val="24"/>
          <w:szCs w:val="24"/>
        </w:rPr>
        <w:t xml:space="preserve">the Washington COLA and Federal inflation guidance </w:t>
      </w:r>
      <w:r w:rsidR="00AD7C8D">
        <w:rPr>
          <w:rFonts w:ascii="Tahoma" w:hAnsi="Tahoma" w:cs="Tahoma"/>
          <w:bCs/>
          <w:sz w:val="24"/>
          <w:szCs w:val="24"/>
        </w:rPr>
        <w:t>at</w:t>
      </w:r>
      <w:r>
        <w:rPr>
          <w:rFonts w:ascii="Tahoma" w:hAnsi="Tahoma" w:cs="Tahoma"/>
          <w:bCs/>
          <w:sz w:val="24"/>
          <w:szCs w:val="24"/>
        </w:rPr>
        <w:t xml:space="preserve"> 2.8%, so a 2.5% increase in rental hangars (exception hangar building </w:t>
      </w:r>
      <w:proofErr w:type="spellStart"/>
      <w:r>
        <w:rPr>
          <w:rFonts w:ascii="Tahoma" w:hAnsi="Tahoma" w:cs="Tahoma"/>
          <w:bCs/>
          <w:sz w:val="24"/>
          <w:szCs w:val="24"/>
        </w:rPr>
        <w:t>A</w:t>
      </w:r>
      <w:proofErr w:type="spellEnd"/>
      <w:r>
        <w:rPr>
          <w:rFonts w:ascii="Tahoma" w:hAnsi="Tahoma" w:cs="Tahoma"/>
          <w:bCs/>
          <w:sz w:val="24"/>
          <w:szCs w:val="24"/>
        </w:rPr>
        <w:t xml:space="preserve"> increase 3% to reach parity) and properties will be adopted.</w:t>
      </w:r>
    </w:p>
    <w:p w14:paraId="2A719524" w14:textId="77777777" w:rsidR="007A3D36" w:rsidRDefault="007A3D36" w:rsidP="007A5519">
      <w:pPr>
        <w:tabs>
          <w:tab w:val="left" w:pos="-720"/>
        </w:tabs>
        <w:ind w:left="720"/>
        <w:jc w:val="both"/>
        <w:rPr>
          <w:rFonts w:ascii="Tahoma" w:hAnsi="Tahoma" w:cs="Tahoma"/>
          <w:bCs/>
          <w:sz w:val="24"/>
          <w:szCs w:val="24"/>
          <w:u w:val="single"/>
        </w:rPr>
      </w:pPr>
    </w:p>
    <w:p w14:paraId="3C25E026" w14:textId="3A387226" w:rsidR="00FE284D" w:rsidRPr="00AD7C8D" w:rsidRDefault="00FE284D" w:rsidP="007A5519">
      <w:pPr>
        <w:tabs>
          <w:tab w:val="left" w:pos="-720"/>
        </w:tabs>
        <w:ind w:left="720"/>
        <w:jc w:val="both"/>
        <w:rPr>
          <w:rFonts w:ascii="Tahoma" w:hAnsi="Tahoma" w:cs="Tahoma"/>
          <w:bCs/>
          <w:sz w:val="24"/>
          <w:szCs w:val="24"/>
          <w:u w:val="single"/>
        </w:rPr>
      </w:pPr>
      <w:r w:rsidRPr="00AD7C8D">
        <w:rPr>
          <w:rFonts w:ascii="Tahoma" w:hAnsi="Tahoma" w:cs="Tahoma"/>
          <w:bCs/>
          <w:sz w:val="24"/>
          <w:szCs w:val="24"/>
          <w:u w:val="single"/>
        </w:rPr>
        <w:t>Close of Public Hearing</w:t>
      </w:r>
    </w:p>
    <w:p w14:paraId="1FDBFE97" w14:textId="77777777" w:rsidR="00FE284D" w:rsidRDefault="00FE284D" w:rsidP="007A5519">
      <w:pPr>
        <w:tabs>
          <w:tab w:val="left" w:pos="-720"/>
        </w:tabs>
        <w:ind w:left="720"/>
        <w:jc w:val="both"/>
        <w:rPr>
          <w:rFonts w:ascii="Tahoma" w:hAnsi="Tahoma" w:cs="Tahoma"/>
          <w:bCs/>
          <w:sz w:val="24"/>
          <w:szCs w:val="24"/>
          <w:u w:val="single"/>
        </w:rPr>
      </w:pPr>
    </w:p>
    <w:p w14:paraId="23D628DC" w14:textId="7B84BCE5" w:rsidR="007A3D36" w:rsidRDefault="007A3D36" w:rsidP="007A3D36">
      <w:pPr>
        <w:rPr>
          <w:rFonts w:ascii="Tahoma" w:hAnsi="Tahoma" w:cs="Tahoma"/>
          <w:sz w:val="24"/>
          <w:szCs w:val="24"/>
        </w:rPr>
      </w:pPr>
      <w:r>
        <w:rPr>
          <w:rFonts w:ascii="Tahoma" w:hAnsi="Tahoma" w:cs="Tahoma"/>
          <w:sz w:val="24"/>
          <w:szCs w:val="24"/>
        </w:rPr>
        <w:t>Motion to Adopt the 2026 budget as presented:</w:t>
      </w:r>
    </w:p>
    <w:p w14:paraId="69EA3724" w14:textId="77777777" w:rsidR="007A3D36" w:rsidRDefault="007A3D36" w:rsidP="007A3D36">
      <w:pPr>
        <w:rPr>
          <w:rFonts w:ascii="Tahoma" w:hAnsi="Tahoma" w:cs="Tahoma"/>
          <w:sz w:val="24"/>
          <w:szCs w:val="24"/>
        </w:rPr>
      </w:pPr>
    </w:p>
    <w:p w14:paraId="29D4D071" w14:textId="1D37AA16" w:rsidR="00FE284D" w:rsidRDefault="007A3D36" w:rsidP="007A3D36">
      <w:pPr>
        <w:tabs>
          <w:tab w:val="left" w:pos="-720"/>
        </w:tabs>
        <w:jc w:val="both"/>
        <w:rPr>
          <w:rFonts w:ascii="Tahoma" w:hAnsi="Tahoma" w:cs="Tahoma"/>
          <w:sz w:val="24"/>
          <w:szCs w:val="24"/>
        </w:rPr>
      </w:pPr>
      <w:r>
        <w:rPr>
          <w:rFonts w:ascii="Tahoma" w:hAnsi="Tahoma" w:cs="Tahoma"/>
          <w:sz w:val="24"/>
          <w:szCs w:val="24"/>
        </w:rPr>
        <w:tab/>
        <w:t>Motion, ___</w:t>
      </w:r>
      <w:r w:rsidRPr="000356AF">
        <w:rPr>
          <w:rFonts w:ascii="Tahoma" w:hAnsi="Tahoma" w:cs="Tahoma"/>
          <w:sz w:val="24"/>
          <w:szCs w:val="24"/>
          <w:u w:val="single"/>
        </w:rPr>
        <w:t xml:space="preserve"> </w:t>
      </w:r>
      <w:r>
        <w:rPr>
          <w:rFonts w:ascii="Tahoma" w:hAnsi="Tahoma" w:cs="Tahoma"/>
          <w:sz w:val="24"/>
          <w:szCs w:val="24"/>
          <w:u w:val="single"/>
        </w:rPr>
        <w:t>KA</w:t>
      </w:r>
      <w:r>
        <w:rPr>
          <w:rFonts w:ascii="Tahoma" w:hAnsi="Tahoma" w:cs="Tahoma"/>
          <w:sz w:val="24"/>
          <w:szCs w:val="24"/>
        </w:rPr>
        <w:t>___. Second, ____</w:t>
      </w:r>
      <w:r>
        <w:rPr>
          <w:rFonts w:ascii="Tahoma" w:hAnsi="Tahoma" w:cs="Tahoma"/>
          <w:sz w:val="24"/>
          <w:szCs w:val="24"/>
          <w:u w:val="single"/>
        </w:rPr>
        <w:t>SA</w:t>
      </w:r>
      <w:r w:rsidRPr="00AD70E7">
        <w:rPr>
          <w:rFonts w:ascii="Tahoma" w:hAnsi="Tahoma" w:cs="Tahoma"/>
          <w:sz w:val="24"/>
          <w:szCs w:val="24"/>
          <w:u w:val="single"/>
        </w:rPr>
        <w:t xml:space="preserve"> </w:t>
      </w:r>
      <w:r>
        <w:rPr>
          <w:rFonts w:ascii="Tahoma" w:hAnsi="Tahoma" w:cs="Tahoma"/>
          <w:sz w:val="24"/>
          <w:szCs w:val="24"/>
        </w:rPr>
        <w:t>__. Vote, ___</w:t>
      </w:r>
      <w:r w:rsidRPr="006F79A3">
        <w:rPr>
          <w:rFonts w:ascii="Tahoma" w:hAnsi="Tahoma" w:cs="Tahoma"/>
          <w:sz w:val="24"/>
          <w:szCs w:val="24"/>
          <w:u w:val="single"/>
        </w:rPr>
        <w:t xml:space="preserve"> Unanimously Approved</w:t>
      </w:r>
      <w:r>
        <w:rPr>
          <w:rFonts w:ascii="Tahoma" w:hAnsi="Tahoma" w:cs="Tahoma"/>
          <w:sz w:val="24"/>
          <w:szCs w:val="24"/>
        </w:rPr>
        <w:t>__.</w:t>
      </w:r>
    </w:p>
    <w:p w14:paraId="17728F54" w14:textId="77777777" w:rsidR="007A3D36" w:rsidRDefault="007A3D36" w:rsidP="007A3D36">
      <w:pPr>
        <w:rPr>
          <w:rFonts w:ascii="Tahoma" w:hAnsi="Tahoma" w:cs="Tahoma"/>
          <w:sz w:val="24"/>
          <w:szCs w:val="24"/>
        </w:rPr>
      </w:pPr>
    </w:p>
    <w:p w14:paraId="5AD059EC" w14:textId="77777777" w:rsidR="00AD7C8D" w:rsidRDefault="00AD7C8D" w:rsidP="007A3D36">
      <w:pPr>
        <w:rPr>
          <w:rFonts w:ascii="Tahoma" w:hAnsi="Tahoma" w:cs="Tahoma"/>
          <w:sz w:val="24"/>
          <w:szCs w:val="24"/>
        </w:rPr>
      </w:pPr>
    </w:p>
    <w:p w14:paraId="43A68672" w14:textId="67F91CBC" w:rsidR="007A3D36" w:rsidRDefault="007A3D36" w:rsidP="007A3D36">
      <w:pPr>
        <w:rPr>
          <w:rFonts w:ascii="Tahoma" w:hAnsi="Tahoma" w:cs="Tahoma"/>
          <w:sz w:val="24"/>
          <w:szCs w:val="24"/>
        </w:rPr>
      </w:pPr>
      <w:r>
        <w:rPr>
          <w:rFonts w:ascii="Tahoma" w:hAnsi="Tahoma" w:cs="Tahoma"/>
          <w:sz w:val="24"/>
          <w:szCs w:val="24"/>
        </w:rPr>
        <w:t xml:space="preserve">Resolution 2025-4 to adopt the 1% Levy </w:t>
      </w:r>
      <w:r w:rsidR="004143D7">
        <w:rPr>
          <w:rFonts w:ascii="Tahoma" w:hAnsi="Tahoma" w:cs="Tahoma"/>
          <w:sz w:val="24"/>
          <w:szCs w:val="24"/>
        </w:rPr>
        <w:t>rate</w:t>
      </w:r>
      <w:r>
        <w:rPr>
          <w:rFonts w:ascii="Tahoma" w:hAnsi="Tahoma" w:cs="Tahoma"/>
          <w:sz w:val="24"/>
          <w:szCs w:val="24"/>
        </w:rPr>
        <w:t>:</w:t>
      </w:r>
      <w:r w:rsidR="003B464B">
        <w:rPr>
          <w:rFonts w:ascii="Tahoma" w:hAnsi="Tahoma" w:cs="Tahoma"/>
          <w:sz w:val="24"/>
          <w:szCs w:val="24"/>
        </w:rPr>
        <w:t xml:space="preserve"> </w:t>
      </w:r>
      <w:r w:rsidR="003B464B" w:rsidRPr="003B464B">
        <w:rPr>
          <w:rFonts w:ascii="Tahoma" w:hAnsi="Tahoma" w:cs="Tahoma"/>
          <w:sz w:val="24"/>
          <w:szCs w:val="24"/>
          <w:u w:val="single"/>
        </w:rPr>
        <w:t>Unanimously Adopted.</w:t>
      </w:r>
    </w:p>
    <w:p w14:paraId="6680A20C" w14:textId="77777777" w:rsidR="007A3D36" w:rsidRDefault="007A3D36" w:rsidP="007A3D36">
      <w:pPr>
        <w:rPr>
          <w:rFonts w:ascii="Tahoma" w:hAnsi="Tahoma" w:cs="Tahoma"/>
          <w:sz w:val="24"/>
          <w:szCs w:val="24"/>
        </w:rPr>
      </w:pPr>
    </w:p>
    <w:p w14:paraId="71DFD47D" w14:textId="77777777" w:rsidR="00AC309F" w:rsidRDefault="00AC309F" w:rsidP="007A3D36">
      <w:pPr>
        <w:rPr>
          <w:rFonts w:ascii="Tahoma" w:hAnsi="Tahoma" w:cs="Tahoma"/>
          <w:sz w:val="24"/>
          <w:szCs w:val="24"/>
          <w:u w:val="single"/>
        </w:rPr>
      </w:pPr>
    </w:p>
    <w:p w14:paraId="04DE2D65" w14:textId="38CCCB91" w:rsidR="00AC309F" w:rsidRPr="00AC309F" w:rsidRDefault="00AC309F" w:rsidP="007A3D36">
      <w:pPr>
        <w:rPr>
          <w:rFonts w:ascii="Tahoma" w:hAnsi="Tahoma" w:cs="Tahoma"/>
          <w:sz w:val="24"/>
          <w:szCs w:val="24"/>
          <w:u w:val="single"/>
        </w:rPr>
      </w:pPr>
      <w:r>
        <w:rPr>
          <w:rFonts w:ascii="Tahoma" w:hAnsi="Tahoma" w:cs="Tahoma"/>
          <w:sz w:val="24"/>
          <w:szCs w:val="24"/>
          <w:u w:val="single"/>
        </w:rPr>
        <w:t>Agenda Amendments:</w:t>
      </w:r>
    </w:p>
    <w:p w14:paraId="6FD59001" w14:textId="77777777" w:rsidR="007A3D36" w:rsidRDefault="007A3D36" w:rsidP="007A3D36">
      <w:pPr>
        <w:rPr>
          <w:rFonts w:ascii="Tahoma" w:hAnsi="Tahoma" w:cs="Tahoma"/>
          <w:sz w:val="24"/>
          <w:szCs w:val="24"/>
        </w:rPr>
      </w:pPr>
    </w:p>
    <w:p w14:paraId="2C7D43F7" w14:textId="089F5329" w:rsidR="003B464B" w:rsidRDefault="003B464B" w:rsidP="007A3D36">
      <w:pPr>
        <w:rPr>
          <w:rFonts w:ascii="Tahoma" w:hAnsi="Tahoma" w:cs="Tahoma"/>
          <w:sz w:val="24"/>
          <w:szCs w:val="24"/>
        </w:rPr>
      </w:pPr>
      <w:r>
        <w:rPr>
          <w:rFonts w:ascii="Tahoma" w:hAnsi="Tahoma" w:cs="Tahoma"/>
          <w:sz w:val="24"/>
          <w:szCs w:val="24"/>
        </w:rPr>
        <w:t xml:space="preserve">Motion to adjust the agenda by adding a period of public commentary after </w:t>
      </w:r>
      <w:r w:rsidR="009C22D8">
        <w:rPr>
          <w:rFonts w:ascii="Tahoma" w:hAnsi="Tahoma" w:cs="Tahoma"/>
          <w:sz w:val="24"/>
          <w:szCs w:val="24"/>
        </w:rPr>
        <w:t>Unfinished</w:t>
      </w:r>
      <w:r>
        <w:rPr>
          <w:rFonts w:ascii="Tahoma" w:hAnsi="Tahoma" w:cs="Tahoma"/>
          <w:sz w:val="24"/>
          <w:szCs w:val="24"/>
        </w:rPr>
        <w:t xml:space="preserve"> </w:t>
      </w:r>
      <w:r w:rsidR="009C22D8">
        <w:rPr>
          <w:rFonts w:ascii="Tahoma" w:hAnsi="Tahoma" w:cs="Tahoma"/>
          <w:sz w:val="24"/>
          <w:szCs w:val="24"/>
        </w:rPr>
        <w:t>B</w:t>
      </w:r>
      <w:r>
        <w:rPr>
          <w:rFonts w:ascii="Tahoma" w:hAnsi="Tahoma" w:cs="Tahoma"/>
          <w:sz w:val="24"/>
          <w:szCs w:val="24"/>
        </w:rPr>
        <w:t xml:space="preserve">usiness, </w:t>
      </w:r>
      <w:r w:rsidR="00B95ACD">
        <w:rPr>
          <w:rFonts w:ascii="Tahoma" w:hAnsi="Tahoma" w:cs="Tahoma"/>
          <w:sz w:val="24"/>
          <w:szCs w:val="24"/>
        </w:rPr>
        <w:t>and an executive session for Port Manager Performance Review after New Business.</w:t>
      </w:r>
    </w:p>
    <w:p w14:paraId="7F4BFE52" w14:textId="77777777" w:rsidR="00B95ACD" w:rsidRDefault="00B95ACD" w:rsidP="007A3D36">
      <w:pPr>
        <w:rPr>
          <w:rFonts w:ascii="Tahoma" w:hAnsi="Tahoma" w:cs="Tahoma"/>
          <w:sz w:val="24"/>
          <w:szCs w:val="24"/>
        </w:rPr>
      </w:pPr>
    </w:p>
    <w:p w14:paraId="46B0EFCD" w14:textId="5EAA6157" w:rsidR="003B464B" w:rsidRDefault="00B95ACD" w:rsidP="00B95ACD">
      <w:pPr>
        <w:ind w:firstLine="720"/>
        <w:rPr>
          <w:rFonts w:ascii="Tahoma" w:hAnsi="Tahoma" w:cs="Tahoma"/>
          <w:sz w:val="24"/>
          <w:szCs w:val="24"/>
        </w:rPr>
      </w:pPr>
      <w:r>
        <w:rPr>
          <w:rFonts w:ascii="Tahoma" w:hAnsi="Tahoma" w:cs="Tahoma"/>
          <w:sz w:val="24"/>
          <w:szCs w:val="24"/>
        </w:rPr>
        <w:t>Motion, ___</w:t>
      </w:r>
      <w:r w:rsidRPr="000356AF">
        <w:rPr>
          <w:rFonts w:ascii="Tahoma" w:hAnsi="Tahoma" w:cs="Tahoma"/>
          <w:sz w:val="24"/>
          <w:szCs w:val="24"/>
          <w:u w:val="single"/>
        </w:rPr>
        <w:t xml:space="preserve"> </w:t>
      </w:r>
      <w:r>
        <w:rPr>
          <w:rFonts w:ascii="Tahoma" w:hAnsi="Tahoma" w:cs="Tahoma"/>
          <w:sz w:val="24"/>
          <w:szCs w:val="24"/>
          <w:u w:val="single"/>
        </w:rPr>
        <w:t>KA</w:t>
      </w:r>
      <w:r>
        <w:rPr>
          <w:rFonts w:ascii="Tahoma" w:hAnsi="Tahoma" w:cs="Tahoma"/>
          <w:sz w:val="24"/>
          <w:szCs w:val="24"/>
        </w:rPr>
        <w:t>___. Second, ____</w:t>
      </w:r>
      <w:r>
        <w:rPr>
          <w:rFonts w:ascii="Tahoma" w:hAnsi="Tahoma" w:cs="Tahoma"/>
          <w:sz w:val="24"/>
          <w:szCs w:val="24"/>
          <w:u w:val="single"/>
        </w:rPr>
        <w:t>SA</w:t>
      </w:r>
      <w:r w:rsidRPr="00AD70E7">
        <w:rPr>
          <w:rFonts w:ascii="Tahoma" w:hAnsi="Tahoma" w:cs="Tahoma"/>
          <w:sz w:val="24"/>
          <w:szCs w:val="24"/>
          <w:u w:val="single"/>
        </w:rPr>
        <w:t xml:space="preserve"> </w:t>
      </w:r>
      <w:r>
        <w:rPr>
          <w:rFonts w:ascii="Tahoma" w:hAnsi="Tahoma" w:cs="Tahoma"/>
          <w:sz w:val="24"/>
          <w:szCs w:val="24"/>
        </w:rPr>
        <w:t>__. Vote, ___</w:t>
      </w:r>
      <w:r w:rsidRPr="006F79A3">
        <w:rPr>
          <w:rFonts w:ascii="Tahoma" w:hAnsi="Tahoma" w:cs="Tahoma"/>
          <w:sz w:val="24"/>
          <w:szCs w:val="24"/>
          <w:u w:val="single"/>
        </w:rPr>
        <w:t xml:space="preserve"> Unanimously Approved</w:t>
      </w:r>
      <w:r>
        <w:rPr>
          <w:rFonts w:ascii="Tahoma" w:hAnsi="Tahoma" w:cs="Tahoma"/>
          <w:sz w:val="24"/>
          <w:szCs w:val="24"/>
        </w:rPr>
        <w:t>__.</w:t>
      </w:r>
    </w:p>
    <w:p w14:paraId="4AD41884" w14:textId="77777777" w:rsidR="00FE284D" w:rsidRPr="001B416F" w:rsidRDefault="00FE284D" w:rsidP="007A5519">
      <w:pPr>
        <w:tabs>
          <w:tab w:val="left" w:pos="-720"/>
        </w:tabs>
        <w:ind w:left="720"/>
        <w:jc w:val="both"/>
        <w:rPr>
          <w:rFonts w:ascii="Tahoma" w:hAnsi="Tahoma" w:cs="Tahoma"/>
          <w:bCs/>
          <w:sz w:val="24"/>
          <w:szCs w:val="24"/>
          <w:u w:val="single"/>
        </w:rPr>
      </w:pPr>
    </w:p>
    <w:p w14:paraId="4BE8C947" w14:textId="77777777" w:rsidR="006254CA" w:rsidRDefault="006254CA" w:rsidP="006254CA">
      <w:pPr>
        <w:rPr>
          <w:rFonts w:ascii="Tahoma" w:hAnsi="Tahoma" w:cs="Tahoma"/>
          <w:sz w:val="24"/>
          <w:szCs w:val="24"/>
          <w:u w:val="single"/>
        </w:rPr>
      </w:pPr>
      <w:r w:rsidRPr="00D93F05">
        <w:rPr>
          <w:rFonts w:ascii="Tahoma" w:hAnsi="Tahoma" w:cs="Tahoma"/>
          <w:sz w:val="24"/>
          <w:szCs w:val="24"/>
          <w:u w:val="single"/>
        </w:rPr>
        <w:t>UNFINISHED BUSINESS</w:t>
      </w:r>
    </w:p>
    <w:p w14:paraId="3C7E8D7F" w14:textId="77777777" w:rsidR="006254CA" w:rsidRDefault="006254CA" w:rsidP="006254CA">
      <w:pPr>
        <w:rPr>
          <w:rFonts w:ascii="Tahoma" w:hAnsi="Tahoma" w:cs="Tahoma"/>
          <w:sz w:val="24"/>
          <w:szCs w:val="24"/>
        </w:rPr>
      </w:pPr>
    </w:p>
    <w:p w14:paraId="7EB29E36" w14:textId="0BD003D9" w:rsidR="005B53A8" w:rsidRDefault="006254CA" w:rsidP="00472806">
      <w:pPr>
        <w:pStyle w:val="ListParagraph"/>
        <w:numPr>
          <w:ilvl w:val="0"/>
          <w:numId w:val="4"/>
        </w:numPr>
        <w:rPr>
          <w:rFonts w:ascii="Tahoma" w:hAnsi="Tahoma" w:cs="Tahoma"/>
          <w:sz w:val="24"/>
          <w:szCs w:val="24"/>
        </w:rPr>
      </w:pPr>
      <w:r w:rsidRPr="00051D21">
        <w:rPr>
          <w:rFonts w:ascii="Tahoma" w:hAnsi="Tahoma" w:cs="Tahoma"/>
          <w:sz w:val="24"/>
          <w:szCs w:val="24"/>
        </w:rPr>
        <w:t>DOWL update</w:t>
      </w:r>
      <w:r w:rsidR="003B601E" w:rsidRPr="00051D21">
        <w:rPr>
          <w:rFonts w:ascii="Tahoma" w:hAnsi="Tahoma" w:cs="Tahoma"/>
          <w:sz w:val="24"/>
          <w:szCs w:val="24"/>
        </w:rPr>
        <w:t xml:space="preserve"> provided by Wes Holden </w:t>
      </w:r>
      <w:r w:rsidR="006859E7">
        <w:rPr>
          <w:rFonts w:ascii="Tahoma" w:hAnsi="Tahoma" w:cs="Tahoma"/>
          <w:sz w:val="24"/>
          <w:szCs w:val="24"/>
        </w:rPr>
        <w:t xml:space="preserve">and Meg Zoeller </w:t>
      </w:r>
      <w:r w:rsidR="003B601E" w:rsidRPr="00051D21">
        <w:rPr>
          <w:rFonts w:ascii="Tahoma" w:hAnsi="Tahoma" w:cs="Tahoma"/>
          <w:sz w:val="24"/>
          <w:szCs w:val="24"/>
        </w:rPr>
        <w:t>via Zoom</w:t>
      </w:r>
      <w:r w:rsidR="00FE284D">
        <w:rPr>
          <w:rFonts w:ascii="Tahoma" w:hAnsi="Tahoma" w:cs="Tahoma"/>
          <w:sz w:val="24"/>
          <w:szCs w:val="24"/>
        </w:rPr>
        <w:t>.</w:t>
      </w:r>
    </w:p>
    <w:p w14:paraId="4F1A73C7" w14:textId="77777777" w:rsidR="004143D7" w:rsidRDefault="004143D7" w:rsidP="004143D7">
      <w:pPr>
        <w:rPr>
          <w:rFonts w:ascii="Tahoma" w:hAnsi="Tahoma" w:cs="Tahoma"/>
          <w:sz w:val="24"/>
          <w:szCs w:val="24"/>
        </w:rPr>
      </w:pPr>
    </w:p>
    <w:p w14:paraId="650F155F" w14:textId="1F22CEBC" w:rsidR="004143D7" w:rsidRDefault="004143D7" w:rsidP="004143D7">
      <w:pPr>
        <w:pStyle w:val="ListParagraph"/>
        <w:numPr>
          <w:ilvl w:val="0"/>
          <w:numId w:val="17"/>
        </w:numPr>
        <w:rPr>
          <w:rFonts w:ascii="Tahoma" w:hAnsi="Tahoma" w:cs="Tahoma"/>
          <w:sz w:val="24"/>
          <w:szCs w:val="24"/>
        </w:rPr>
      </w:pPr>
      <w:proofErr w:type="spellStart"/>
      <w:r>
        <w:rPr>
          <w:rFonts w:ascii="Tahoma" w:hAnsi="Tahoma" w:cs="Tahoma"/>
          <w:sz w:val="24"/>
          <w:szCs w:val="24"/>
        </w:rPr>
        <w:t>Colvico</w:t>
      </w:r>
      <w:proofErr w:type="spellEnd"/>
      <w:r>
        <w:rPr>
          <w:rFonts w:ascii="Tahoma" w:hAnsi="Tahoma" w:cs="Tahoma"/>
          <w:sz w:val="24"/>
          <w:szCs w:val="24"/>
        </w:rPr>
        <w:t xml:space="preserve"> provided an update on the tilt-down pole beacon installation. Pole is ordered, and foundation will need seven days to cure before the pole can be mounted. Foundation will be (and was) excavated and poured in the week of November 17</w:t>
      </w:r>
      <w:r w:rsidRPr="004143D7">
        <w:rPr>
          <w:rFonts w:ascii="Tahoma" w:hAnsi="Tahoma" w:cs="Tahoma"/>
          <w:sz w:val="24"/>
          <w:szCs w:val="24"/>
          <w:vertAlign w:val="superscript"/>
        </w:rPr>
        <w:t>th</w:t>
      </w:r>
      <w:r>
        <w:rPr>
          <w:rFonts w:ascii="Tahoma" w:hAnsi="Tahoma" w:cs="Tahoma"/>
          <w:sz w:val="24"/>
          <w:szCs w:val="24"/>
        </w:rPr>
        <w:t>.</w:t>
      </w:r>
    </w:p>
    <w:p w14:paraId="613F3653" w14:textId="58280046" w:rsidR="004143D7" w:rsidRDefault="004143D7" w:rsidP="004143D7">
      <w:pPr>
        <w:pStyle w:val="ListParagraph"/>
        <w:numPr>
          <w:ilvl w:val="0"/>
          <w:numId w:val="17"/>
        </w:numPr>
        <w:rPr>
          <w:rFonts w:ascii="Tahoma" w:hAnsi="Tahoma" w:cs="Tahoma"/>
          <w:sz w:val="24"/>
          <w:szCs w:val="24"/>
        </w:rPr>
      </w:pPr>
      <w:r>
        <w:rPr>
          <w:rFonts w:ascii="Tahoma" w:hAnsi="Tahoma" w:cs="Tahoma"/>
          <w:sz w:val="24"/>
          <w:szCs w:val="24"/>
        </w:rPr>
        <w:t xml:space="preserve">Megan has not yet researched </w:t>
      </w:r>
      <w:r w:rsidR="00017CEA">
        <w:rPr>
          <w:rFonts w:ascii="Tahoma" w:hAnsi="Tahoma" w:cs="Tahoma"/>
          <w:sz w:val="24"/>
          <w:szCs w:val="24"/>
        </w:rPr>
        <w:t xml:space="preserve">possible </w:t>
      </w:r>
      <w:r>
        <w:rPr>
          <w:rFonts w:ascii="Tahoma" w:hAnsi="Tahoma" w:cs="Tahoma"/>
          <w:sz w:val="24"/>
          <w:szCs w:val="24"/>
        </w:rPr>
        <w:t>new hangar placement options: promises to have a report prepared for next meeting.</w:t>
      </w:r>
    </w:p>
    <w:p w14:paraId="0AF5A134" w14:textId="667DCC9F" w:rsidR="004143D7" w:rsidRDefault="004143D7" w:rsidP="004143D7">
      <w:pPr>
        <w:pStyle w:val="ListParagraph"/>
        <w:numPr>
          <w:ilvl w:val="0"/>
          <w:numId w:val="17"/>
        </w:numPr>
        <w:rPr>
          <w:rFonts w:ascii="Tahoma" w:hAnsi="Tahoma" w:cs="Tahoma"/>
          <w:sz w:val="24"/>
          <w:szCs w:val="24"/>
        </w:rPr>
      </w:pPr>
      <w:r>
        <w:rPr>
          <w:rFonts w:ascii="Tahoma" w:hAnsi="Tahoma" w:cs="Tahoma"/>
          <w:sz w:val="24"/>
          <w:szCs w:val="24"/>
        </w:rPr>
        <w:t xml:space="preserve">Commissioner Adams requested we add painting of the segmented circle to the upcoming runway sealing project, which </w:t>
      </w:r>
      <w:proofErr w:type="gramStart"/>
      <w:r>
        <w:rPr>
          <w:rFonts w:ascii="Tahoma" w:hAnsi="Tahoma" w:cs="Tahoma"/>
          <w:sz w:val="24"/>
          <w:szCs w:val="24"/>
        </w:rPr>
        <w:t>Wes</w:t>
      </w:r>
      <w:proofErr w:type="gramEnd"/>
      <w:r>
        <w:rPr>
          <w:rFonts w:ascii="Tahoma" w:hAnsi="Tahoma" w:cs="Tahoma"/>
          <w:sz w:val="24"/>
          <w:szCs w:val="24"/>
        </w:rPr>
        <w:t xml:space="preserve"> thought was possible.</w:t>
      </w:r>
    </w:p>
    <w:p w14:paraId="75D666FE" w14:textId="70E21202" w:rsidR="004143D7" w:rsidRPr="004143D7" w:rsidRDefault="004143D7" w:rsidP="004143D7">
      <w:pPr>
        <w:pStyle w:val="ListParagraph"/>
        <w:numPr>
          <w:ilvl w:val="0"/>
          <w:numId w:val="17"/>
        </w:numPr>
        <w:rPr>
          <w:rFonts w:ascii="Tahoma" w:hAnsi="Tahoma" w:cs="Tahoma"/>
          <w:sz w:val="24"/>
          <w:szCs w:val="24"/>
        </w:rPr>
      </w:pPr>
      <w:r>
        <w:rPr>
          <w:rFonts w:ascii="Tahoma" w:hAnsi="Tahoma" w:cs="Tahoma"/>
          <w:sz w:val="24"/>
          <w:szCs w:val="24"/>
        </w:rPr>
        <w:t xml:space="preserve">Wes noted that the 2026 project work would likely exceed the threshold requirements for obtaining a second bid </w:t>
      </w:r>
      <w:r w:rsidR="0020231C">
        <w:rPr>
          <w:rFonts w:ascii="Tahoma" w:hAnsi="Tahoma" w:cs="Tahoma"/>
          <w:sz w:val="24"/>
          <w:szCs w:val="24"/>
        </w:rPr>
        <w:t xml:space="preserve">on the engineering work, and </w:t>
      </w:r>
      <w:proofErr w:type="gramStart"/>
      <w:r w:rsidR="0020231C">
        <w:rPr>
          <w:rFonts w:ascii="Tahoma" w:hAnsi="Tahoma" w:cs="Tahoma"/>
          <w:sz w:val="24"/>
          <w:szCs w:val="24"/>
        </w:rPr>
        <w:t>he’ll</w:t>
      </w:r>
      <w:proofErr w:type="gramEnd"/>
      <w:r w:rsidR="0020231C">
        <w:rPr>
          <w:rFonts w:ascii="Tahoma" w:hAnsi="Tahoma" w:cs="Tahoma"/>
          <w:sz w:val="24"/>
          <w:szCs w:val="24"/>
        </w:rPr>
        <w:t xml:space="preserve"> prepare the paperwork for us and recommend alternative bidd</w:t>
      </w:r>
      <w:r w:rsidR="00017CEA">
        <w:rPr>
          <w:rFonts w:ascii="Tahoma" w:hAnsi="Tahoma" w:cs="Tahoma"/>
          <w:sz w:val="24"/>
          <w:szCs w:val="24"/>
        </w:rPr>
        <w:t>ing agents</w:t>
      </w:r>
      <w:r w:rsidR="0020231C">
        <w:rPr>
          <w:rFonts w:ascii="Tahoma" w:hAnsi="Tahoma" w:cs="Tahoma"/>
          <w:sz w:val="24"/>
          <w:szCs w:val="24"/>
        </w:rPr>
        <w:t>.</w:t>
      </w:r>
    </w:p>
    <w:p w14:paraId="465ABC89" w14:textId="77777777" w:rsidR="00D728A1" w:rsidRPr="002F6A04" w:rsidRDefault="00D728A1" w:rsidP="002F6A04">
      <w:pPr>
        <w:rPr>
          <w:rFonts w:ascii="Tahoma" w:hAnsi="Tahoma" w:cs="Tahoma"/>
          <w:sz w:val="24"/>
          <w:szCs w:val="24"/>
        </w:rPr>
      </w:pPr>
    </w:p>
    <w:p w14:paraId="2BDF9B0D" w14:textId="77777777" w:rsidR="00136095" w:rsidRDefault="00136095" w:rsidP="00136095">
      <w:pPr>
        <w:rPr>
          <w:rFonts w:ascii="Tahoma" w:hAnsi="Tahoma" w:cs="Tahoma"/>
          <w:sz w:val="24"/>
          <w:szCs w:val="24"/>
        </w:rPr>
      </w:pPr>
    </w:p>
    <w:p w14:paraId="350180C2" w14:textId="64207AD5" w:rsidR="00983924" w:rsidRDefault="005B53A8" w:rsidP="00983924">
      <w:pPr>
        <w:pStyle w:val="ListParagraph"/>
        <w:numPr>
          <w:ilvl w:val="0"/>
          <w:numId w:val="4"/>
        </w:numPr>
        <w:rPr>
          <w:rFonts w:ascii="Tahoma" w:hAnsi="Tahoma" w:cs="Tahoma"/>
          <w:sz w:val="24"/>
          <w:szCs w:val="24"/>
        </w:rPr>
      </w:pPr>
      <w:r>
        <w:rPr>
          <w:rFonts w:ascii="Tahoma" w:hAnsi="Tahoma" w:cs="Tahoma"/>
          <w:sz w:val="24"/>
          <w:szCs w:val="24"/>
        </w:rPr>
        <w:t>Blackwater updates</w:t>
      </w:r>
      <w:r w:rsidR="00AE1BCA">
        <w:rPr>
          <w:rFonts w:ascii="Tahoma" w:hAnsi="Tahoma" w:cs="Tahoma"/>
          <w:sz w:val="24"/>
          <w:szCs w:val="24"/>
        </w:rPr>
        <w:t>:</w:t>
      </w:r>
    </w:p>
    <w:p w14:paraId="353A9990" w14:textId="77777777" w:rsidR="00FE284D" w:rsidRDefault="00FE284D" w:rsidP="00FE284D">
      <w:pPr>
        <w:rPr>
          <w:rFonts w:ascii="Tahoma" w:hAnsi="Tahoma" w:cs="Tahoma"/>
          <w:sz w:val="24"/>
          <w:szCs w:val="24"/>
        </w:rPr>
      </w:pPr>
    </w:p>
    <w:p w14:paraId="695A3638" w14:textId="47B18747" w:rsidR="00017CEA" w:rsidRDefault="0020231C" w:rsidP="0020231C">
      <w:pPr>
        <w:pStyle w:val="ListParagraph"/>
        <w:numPr>
          <w:ilvl w:val="0"/>
          <w:numId w:val="17"/>
        </w:numPr>
        <w:rPr>
          <w:rFonts w:ascii="Tahoma" w:hAnsi="Tahoma" w:cs="Tahoma"/>
          <w:sz w:val="24"/>
          <w:szCs w:val="24"/>
        </w:rPr>
      </w:pPr>
      <w:r>
        <w:rPr>
          <w:rFonts w:ascii="Tahoma" w:hAnsi="Tahoma" w:cs="Tahoma"/>
          <w:sz w:val="24"/>
          <w:szCs w:val="24"/>
        </w:rPr>
        <w:t xml:space="preserve">Operators Barry and Brian debriefed </w:t>
      </w:r>
      <w:r w:rsidR="006859E7">
        <w:rPr>
          <w:rFonts w:ascii="Tahoma" w:hAnsi="Tahoma" w:cs="Tahoma"/>
          <w:sz w:val="24"/>
          <w:szCs w:val="24"/>
        </w:rPr>
        <w:t xml:space="preserve">by Paul </w:t>
      </w:r>
      <w:r>
        <w:rPr>
          <w:rFonts w:ascii="Tahoma" w:hAnsi="Tahoma" w:cs="Tahoma"/>
          <w:sz w:val="24"/>
          <w:szCs w:val="24"/>
        </w:rPr>
        <w:t>for input on next year’s operations</w:t>
      </w:r>
    </w:p>
    <w:p w14:paraId="2B0ECE17" w14:textId="3FB75795" w:rsidR="0020231C" w:rsidRDefault="0020231C" w:rsidP="0020231C">
      <w:pPr>
        <w:pStyle w:val="ListParagraph"/>
        <w:numPr>
          <w:ilvl w:val="0"/>
          <w:numId w:val="17"/>
        </w:numPr>
        <w:rPr>
          <w:rFonts w:ascii="Tahoma" w:hAnsi="Tahoma" w:cs="Tahoma"/>
          <w:sz w:val="24"/>
          <w:szCs w:val="24"/>
        </w:rPr>
      </w:pPr>
      <w:r>
        <w:rPr>
          <w:rFonts w:ascii="Tahoma" w:hAnsi="Tahoma" w:cs="Tahoma"/>
          <w:sz w:val="24"/>
          <w:szCs w:val="24"/>
        </w:rPr>
        <w:t>With the increase</w:t>
      </w:r>
      <w:r w:rsidR="00017CEA">
        <w:rPr>
          <w:rFonts w:ascii="Tahoma" w:hAnsi="Tahoma" w:cs="Tahoma"/>
          <w:sz w:val="24"/>
          <w:szCs w:val="24"/>
        </w:rPr>
        <w:t xml:space="preserve">d </w:t>
      </w:r>
      <w:r>
        <w:rPr>
          <w:rFonts w:ascii="Tahoma" w:hAnsi="Tahoma" w:cs="Tahoma"/>
          <w:sz w:val="24"/>
          <w:szCs w:val="24"/>
        </w:rPr>
        <w:t xml:space="preserve">activity </w:t>
      </w:r>
      <w:proofErr w:type="gramStart"/>
      <w:r>
        <w:rPr>
          <w:rFonts w:ascii="Tahoma" w:hAnsi="Tahoma" w:cs="Tahoma"/>
          <w:sz w:val="24"/>
          <w:szCs w:val="24"/>
        </w:rPr>
        <w:t>it’s</w:t>
      </w:r>
      <w:proofErr w:type="gramEnd"/>
      <w:r>
        <w:rPr>
          <w:rFonts w:ascii="Tahoma" w:hAnsi="Tahoma" w:cs="Tahoma"/>
          <w:sz w:val="24"/>
          <w:szCs w:val="24"/>
        </w:rPr>
        <w:t xml:space="preserve"> clear we need more operators/trained backup.</w:t>
      </w:r>
    </w:p>
    <w:p w14:paraId="01CD6181" w14:textId="644A1296" w:rsidR="0020231C" w:rsidRDefault="006859E7" w:rsidP="0020231C">
      <w:pPr>
        <w:pStyle w:val="ListParagraph"/>
        <w:numPr>
          <w:ilvl w:val="0"/>
          <w:numId w:val="17"/>
        </w:numPr>
        <w:rPr>
          <w:rFonts w:ascii="Tahoma" w:hAnsi="Tahoma" w:cs="Tahoma"/>
          <w:sz w:val="24"/>
          <w:szCs w:val="24"/>
        </w:rPr>
      </w:pPr>
      <w:proofErr w:type="gramStart"/>
      <w:r>
        <w:rPr>
          <w:rFonts w:ascii="Tahoma" w:hAnsi="Tahoma" w:cs="Tahoma"/>
          <w:sz w:val="24"/>
          <w:szCs w:val="24"/>
        </w:rPr>
        <w:t>We’re</w:t>
      </w:r>
      <w:proofErr w:type="gramEnd"/>
      <w:r>
        <w:rPr>
          <w:rFonts w:ascii="Tahoma" w:hAnsi="Tahoma" w:cs="Tahoma"/>
          <w:sz w:val="24"/>
          <w:szCs w:val="24"/>
        </w:rPr>
        <w:t xml:space="preserve"> w</w:t>
      </w:r>
      <w:r w:rsidR="0020231C">
        <w:rPr>
          <w:rFonts w:ascii="Tahoma" w:hAnsi="Tahoma" w:cs="Tahoma"/>
          <w:sz w:val="24"/>
          <w:szCs w:val="24"/>
        </w:rPr>
        <w:t xml:space="preserve">aiting for the return of audit materials </w:t>
      </w:r>
      <w:r>
        <w:rPr>
          <w:rFonts w:ascii="Tahoma" w:hAnsi="Tahoma" w:cs="Tahoma"/>
          <w:sz w:val="24"/>
          <w:szCs w:val="24"/>
        </w:rPr>
        <w:t>before we can</w:t>
      </w:r>
      <w:r w:rsidR="0020231C">
        <w:rPr>
          <w:rFonts w:ascii="Tahoma" w:hAnsi="Tahoma" w:cs="Tahoma"/>
          <w:sz w:val="24"/>
          <w:szCs w:val="24"/>
        </w:rPr>
        <w:t xml:space="preserve"> file DNR </w:t>
      </w:r>
      <w:r>
        <w:rPr>
          <w:rFonts w:ascii="Tahoma" w:hAnsi="Tahoma" w:cs="Tahoma"/>
          <w:sz w:val="24"/>
          <w:szCs w:val="24"/>
        </w:rPr>
        <w:t xml:space="preserve">reimbursement </w:t>
      </w:r>
      <w:r w:rsidR="0020231C">
        <w:rPr>
          <w:rFonts w:ascii="Tahoma" w:hAnsi="Tahoma" w:cs="Tahoma"/>
          <w:sz w:val="24"/>
          <w:szCs w:val="24"/>
        </w:rPr>
        <w:t>paperwork, as we need claims and records that are in audit.</w:t>
      </w:r>
    </w:p>
    <w:p w14:paraId="65D742A1" w14:textId="77777777" w:rsidR="009931CE" w:rsidRDefault="009931CE" w:rsidP="009931CE">
      <w:pPr>
        <w:rPr>
          <w:rFonts w:ascii="Tahoma" w:hAnsi="Tahoma" w:cs="Tahoma"/>
          <w:sz w:val="24"/>
          <w:szCs w:val="24"/>
        </w:rPr>
      </w:pPr>
    </w:p>
    <w:p w14:paraId="4E89C61E" w14:textId="1107F960" w:rsidR="009931CE" w:rsidRDefault="009931CE" w:rsidP="009931CE">
      <w:pPr>
        <w:pStyle w:val="ListParagraph"/>
        <w:numPr>
          <w:ilvl w:val="0"/>
          <w:numId w:val="4"/>
        </w:numPr>
        <w:rPr>
          <w:rFonts w:ascii="Tahoma" w:hAnsi="Tahoma" w:cs="Tahoma"/>
          <w:sz w:val="24"/>
          <w:szCs w:val="24"/>
        </w:rPr>
      </w:pPr>
      <w:r>
        <w:rPr>
          <w:rFonts w:ascii="Tahoma" w:hAnsi="Tahoma" w:cs="Tahoma"/>
          <w:sz w:val="24"/>
          <w:szCs w:val="24"/>
        </w:rPr>
        <w:t>Bayview Park Access Progress</w:t>
      </w:r>
      <w:r w:rsidR="0020231C">
        <w:rPr>
          <w:rFonts w:ascii="Tahoma" w:hAnsi="Tahoma" w:cs="Tahoma"/>
          <w:sz w:val="24"/>
          <w:szCs w:val="24"/>
        </w:rPr>
        <w:t>:</w:t>
      </w:r>
    </w:p>
    <w:p w14:paraId="02A3097E" w14:textId="77777777" w:rsidR="0020231C" w:rsidRDefault="0020231C" w:rsidP="0020231C">
      <w:pPr>
        <w:rPr>
          <w:rFonts w:ascii="Tahoma" w:hAnsi="Tahoma" w:cs="Tahoma"/>
          <w:sz w:val="24"/>
          <w:szCs w:val="24"/>
        </w:rPr>
      </w:pPr>
    </w:p>
    <w:p w14:paraId="39446A49" w14:textId="257813BD" w:rsidR="0020231C" w:rsidRPr="0020231C" w:rsidRDefault="0020231C" w:rsidP="0020231C">
      <w:pPr>
        <w:pStyle w:val="ListParagraph"/>
        <w:numPr>
          <w:ilvl w:val="0"/>
          <w:numId w:val="17"/>
        </w:numPr>
        <w:rPr>
          <w:rFonts w:ascii="Tahoma" w:hAnsi="Tahoma" w:cs="Tahoma"/>
          <w:sz w:val="24"/>
          <w:szCs w:val="24"/>
        </w:rPr>
      </w:pPr>
      <w:r>
        <w:rPr>
          <w:rFonts w:ascii="Tahoma" w:hAnsi="Tahoma" w:cs="Tahoma"/>
          <w:sz w:val="24"/>
          <w:szCs w:val="24"/>
        </w:rPr>
        <w:t xml:space="preserve">Not included on the 2026 budget, but remains a project </w:t>
      </w:r>
      <w:proofErr w:type="gramStart"/>
      <w:r>
        <w:rPr>
          <w:rFonts w:ascii="Tahoma" w:hAnsi="Tahoma" w:cs="Tahoma"/>
          <w:sz w:val="24"/>
          <w:szCs w:val="24"/>
        </w:rPr>
        <w:t>we’d</w:t>
      </w:r>
      <w:proofErr w:type="gramEnd"/>
      <w:r>
        <w:rPr>
          <w:rFonts w:ascii="Tahoma" w:hAnsi="Tahoma" w:cs="Tahoma"/>
          <w:sz w:val="24"/>
          <w:szCs w:val="24"/>
        </w:rPr>
        <w:t xml:space="preserve"> like to complete. </w:t>
      </w:r>
      <w:r w:rsidR="00216726">
        <w:rPr>
          <w:rFonts w:ascii="Tahoma" w:hAnsi="Tahoma" w:cs="Tahoma"/>
          <w:sz w:val="24"/>
          <w:szCs w:val="24"/>
        </w:rPr>
        <w:t xml:space="preserve">Establishing Ordinary </w:t>
      </w:r>
      <w:proofErr w:type="gramStart"/>
      <w:r w:rsidR="00216726">
        <w:rPr>
          <w:rFonts w:ascii="Tahoma" w:hAnsi="Tahoma" w:cs="Tahoma"/>
          <w:sz w:val="24"/>
          <w:szCs w:val="24"/>
        </w:rPr>
        <w:t>High Water</w:t>
      </w:r>
      <w:proofErr w:type="gramEnd"/>
      <w:r w:rsidR="00216726">
        <w:rPr>
          <w:rFonts w:ascii="Tahoma" w:hAnsi="Tahoma" w:cs="Tahoma"/>
          <w:sz w:val="24"/>
          <w:szCs w:val="24"/>
        </w:rPr>
        <w:t xml:space="preserve"> Mark remains an elusive goal!</w:t>
      </w:r>
    </w:p>
    <w:p w14:paraId="3E29A5ED" w14:textId="77777777" w:rsidR="00762E47" w:rsidRDefault="00762E47" w:rsidP="00AE1BCA">
      <w:pPr>
        <w:pStyle w:val="ListParagraph"/>
        <w:ind w:left="1080"/>
        <w:rPr>
          <w:rFonts w:ascii="Tahoma" w:hAnsi="Tahoma" w:cs="Tahoma"/>
          <w:sz w:val="24"/>
          <w:szCs w:val="24"/>
        </w:rPr>
      </w:pPr>
    </w:p>
    <w:p w14:paraId="701F83D2" w14:textId="77777777" w:rsidR="003A438F" w:rsidRDefault="003A438F" w:rsidP="006254CA">
      <w:pPr>
        <w:tabs>
          <w:tab w:val="left" w:pos="-720"/>
        </w:tabs>
        <w:jc w:val="both"/>
        <w:rPr>
          <w:rFonts w:ascii="Tahoma" w:hAnsi="Tahoma" w:cs="Tahoma"/>
          <w:sz w:val="24"/>
          <w:szCs w:val="24"/>
        </w:rPr>
      </w:pPr>
    </w:p>
    <w:p w14:paraId="0E126051" w14:textId="4D6BE89B" w:rsidR="009C22D8" w:rsidRPr="006859E7" w:rsidRDefault="009C22D8" w:rsidP="006254CA">
      <w:pPr>
        <w:tabs>
          <w:tab w:val="left" w:pos="-720"/>
        </w:tabs>
        <w:jc w:val="both"/>
        <w:rPr>
          <w:rFonts w:ascii="Tahoma" w:hAnsi="Tahoma" w:cs="Tahoma"/>
          <w:sz w:val="24"/>
          <w:szCs w:val="24"/>
          <w:u w:val="single"/>
        </w:rPr>
      </w:pPr>
      <w:r w:rsidRPr="006859E7">
        <w:rPr>
          <w:rFonts w:ascii="Tahoma" w:hAnsi="Tahoma" w:cs="Tahoma"/>
          <w:sz w:val="24"/>
          <w:szCs w:val="24"/>
          <w:u w:val="single"/>
        </w:rPr>
        <w:t>Public Commentary:</w:t>
      </w:r>
    </w:p>
    <w:p w14:paraId="5E5AAD26" w14:textId="77777777" w:rsidR="009C22D8" w:rsidRDefault="009C22D8" w:rsidP="006254CA">
      <w:pPr>
        <w:tabs>
          <w:tab w:val="left" w:pos="-720"/>
        </w:tabs>
        <w:jc w:val="both"/>
        <w:rPr>
          <w:rFonts w:ascii="Tahoma" w:hAnsi="Tahoma" w:cs="Tahoma"/>
          <w:sz w:val="24"/>
          <w:szCs w:val="24"/>
        </w:rPr>
      </w:pPr>
    </w:p>
    <w:p w14:paraId="4BBF5BFE" w14:textId="0D71BAE6" w:rsidR="009C22D8" w:rsidRDefault="009C22D8" w:rsidP="006254CA">
      <w:pPr>
        <w:tabs>
          <w:tab w:val="left" w:pos="-720"/>
        </w:tabs>
        <w:jc w:val="both"/>
        <w:rPr>
          <w:rFonts w:ascii="Tahoma" w:hAnsi="Tahoma" w:cs="Tahoma"/>
          <w:sz w:val="24"/>
          <w:szCs w:val="24"/>
        </w:rPr>
      </w:pPr>
      <w:r>
        <w:rPr>
          <w:rFonts w:ascii="Tahoma" w:hAnsi="Tahoma" w:cs="Tahoma"/>
          <w:sz w:val="24"/>
          <w:szCs w:val="24"/>
        </w:rPr>
        <w:t>Don Pool</w:t>
      </w:r>
      <w:r w:rsidR="00764774">
        <w:rPr>
          <w:rFonts w:ascii="Tahoma" w:hAnsi="Tahoma" w:cs="Tahoma"/>
          <w:sz w:val="24"/>
          <w:szCs w:val="24"/>
        </w:rPr>
        <w:t xml:space="preserve">e </w:t>
      </w:r>
      <w:r>
        <w:rPr>
          <w:rFonts w:ascii="Tahoma" w:hAnsi="Tahoma" w:cs="Tahoma"/>
          <w:sz w:val="24"/>
          <w:szCs w:val="24"/>
        </w:rPr>
        <w:t>thanked the Commission for the continued effort to move the beacon and address the light disturbance it currently causes.</w:t>
      </w:r>
      <w:r w:rsidR="00B456AF">
        <w:rPr>
          <w:rFonts w:ascii="Tahoma" w:hAnsi="Tahoma" w:cs="Tahoma"/>
          <w:sz w:val="24"/>
          <w:szCs w:val="24"/>
        </w:rPr>
        <w:t xml:space="preserve"> Don also </w:t>
      </w:r>
      <w:r w:rsidR="00017CEA">
        <w:rPr>
          <w:rFonts w:ascii="Tahoma" w:hAnsi="Tahoma" w:cs="Tahoma"/>
          <w:sz w:val="24"/>
          <w:szCs w:val="24"/>
        </w:rPr>
        <w:t xml:space="preserve">gave </w:t>
      </w:r>
      <w:r w:rsidR="00B456AF">
        <w:rPr>
          <w:rFonts w:ascii="Tahoma" w:hAnsi="Tahoma" w:cs="Tahoma"/>
          <w:sz w:val="24"/>
          <w:szCs w:val="24"/>
        </w:rPr>
        <w:t>good input about how we might execute a stairway at Bayview to minimize erosion and impact on the bank (</w:t>
      </w:r>
      <w:r w:rsidR="00BC48D5">
        <w:rPr>
          <w:rFonts w:ascii="Tahoma" w:hAnsi="Tahoma" w:cs="Tahoma"/>
          <w:sz w:val="24"/>
          <w:szCs w:val="24"/>
        </w:rPr>
        <w:t>possible metal fabricated stairway, elevated via Sono tubes).</w:t>
      </w:r>
    </w:p>
    <w:p w14:paraId="6379C8BB" w14:textId="77777777" w:rsidR="009C22D8" w:rsidRDefault="009C22D8" w:rsidP="006254CA">
      <w:pPr>
        <w:tabs>
          <w:tab w:val="left" w:pos="-720"/>
        </w:tabs>
        <w:jc w:val="both"/>
        <w:rPr>
          <w:rFonts w:ascii="Tahoma" w:hAnsi="Tahoma" w:cs="Tahoma"/>
          <w:sz w:val="24"/>
          <w:szCs w:val="24"/>
        </w:rPr>
      </w:pPr>
    </w:p>
    <w:p w14:paraId="3943309C" w14:textId="77777777" w:rsidR="00DD4E07" w:rsidRPr="006254CA" w:rsidRDefault="00DD4E07" w:rsidP="006254CA">
      <w:pPr>
        <w:tabs>
          <w:tab w:val="left" w:pos="-720"/>
        </w:tabs>
        <w:jc w:val="both"/>
        <w:rPr>
          <w:rFonts w:ascii="Tahoma" w:hAnsi="Tahoma" w:cs="Tahoma"/>
          <w:sz w:val="24"/>
          <w:szCs w:val="24"/>
          <w:u w:val="single"/>
        </w:rPr>
      </w:pPr>
    </w:p>
    <w:p w14:paraId="41224FE1" w14:textId="3A4FF7BF" w:rsidR="000659E6" w:rsidRDefault="00B14373" w:rsidP="00C63F71">
      <w:pPr>
        <w:tabs>
          <w:tab w:val="left" w:pos="-720"/>
        </w:tabs>
        <w:jc w:val="both"/>
        <w:rPr>
          <w:rFonts w:ascii="Tahoma" w:hAnsi="Tahoma" w:cs="Tahoma"/>
          <w:sz w:val="24"/>
          <w:szCs w:val="24"/>
          <w:u w:val="single"/>
        </w:rPr>
      </w:pPr>
      <w:r>
        <w:rPr>
          <w:rFonts w:ascii="Tahoma" w:hAnsi="Tahoma" w:cs="Tahoma"/>
          <w:sz w:val="24"/>
          <w:szCs w:val="24"/>
        </w:rPr>
        <w:tab/>
      </w:r>
      <w:r w:rsidR="005E309F" w:rsidRPr="00BA3AE6">
        <w:rPr>
          <w:rFonts w:ascii="Tahoma" w:hAnsi="Tahoma" w:cs="Tahoma"/>
          <w:sz w:val="24"/>
          <w:szCs w:val="24"/>
          <w:u w:val="single"/>
        </w:rPr>
        <w:t>REGULAR</w:t>
      </w:r>
      <w:r w:rsidR="000659E6">
        <w:rPr>
          <w:rFonts w:ascii="Tahoma" w:hAnsi="Tahoma" w:cs="Tahoma"/>
          <w:sz w:val="24"/>
          <w:szCs w:val="24"/>
          <w:u w:val="single"/>
        </w:rPr>
        <w:t xml:space="preserve"> </w:t>
      </w:r>
      <w:r w:rsidR="005B53A8">
        <w:rPr>
          <w:rFonts w:ascii="Tahoma" w:hAnsi="Tahoma" w:cs="Tahoma"/>
          <w:sz w:val="24"/>
          <w:szCs w:val="24"/>
          <w:u w:val="single"/>
        </w:rPr>
        <w:t xml:space="preserve">MONTHLY </w:t>
      </w:r>
      <w:r w:rsidR="000659E6">
        <w:rPr>
          <w:rFonts w:ascii="Tahoma" w:hAnsi="Tahoma" w:cs="Tahoma"/>
          <w:sz w:val="24"/>
          <w:szCs w:val="24"/>
          <w:u w:val="single"/>
        </w:rPr>
        <w:t>BUSINESS</w:t>
      </w:r>
    </w:p>
    <w:p w14:paraId="0EE5C9AA" w14:textId="77777777" w:rsidR="00A607FE" w:rsidRPr="001B2BC3" w:rsidRDefault="00A607FE" w:rsidP="00C63F71">
      <w:pPr>
        <w:tabs>
          <w:tab w:val="left" w:pos="-720"/>
        </w:tabs>
        <w:jc w:val="both"/>
        <w:rPr>
          <w:rFonts w:ascii="Tahoma" w:hAnsi="Tahoma" w:cs="Tahoma"/>
          <w:sz w:val="24"/>
          <w:szCs w:val="24"/>
        </w:rPr>
      </w:pPr>
    </w:p>
    <w:p w14:paraId="5C5F3584" w14:textId="058352CF" w:rsidR="00D129F3" w:rsidRDefault="00D129F3" w:rsidP="00A20F3C">
      <w:pPr>
        <w:numPr>
          <w:ilvl w:val="0"/>
          <w:numId w:val="3"/>
        </w:numPr>
        <w:tabs>
          <w:tab w:val="left" w:pos="-720"/>
        </w:tabs>
        <w:rPr>
          <w:rFonts w:ascii="Tahoma" w:hAnsi="Tahoma" w:cs="Tahoma"/>
          <w:sz w:val="24"/>
          <w:szCs w:val="24"/>
        </w:rPr>
      </w:pPr>
      <w:r w:rsidRPr="00D93F05">
        <w:rPr>
          <w:rFonts w:ascii="Tahoma" w:hAnsi="Tahoma" w:cs="Tahoma"/>
          <w:sz w:val="24"/>
          <w:szCs w:val="24"/>
        </w:rPr>
        <w:t>A</w:t>
      </w:r>
      <w:r w:rsidR="009C2D6F" w:rsidRPr="00D93F05">
        <w:rPr>
          <w:rFonts w:ascii="Tahoma" w:hAnsi="Tahoma" w:cs="Tahoma"/>
          <w:sz w:val="24"/>
          <w:szCs w:val="24"/>
        </w:rPr>
        <w:t>pproval of</w:t>
      </w:r>
      <w:r w:rsidR="00A74938" w:rsidRPr="00D93F05">
        <w:rPr>
          <w:rFonts w:ascii="Tahoma" w:hAnsi="Tahoma" w:cs="Tahoma"/>
          <w:sz w:val="24"/>
          <w:szCs w:val="24"/>
        </w:rPr>
        <w:t xml:space="preserve"> Minutes </w:t>
      </w:r>
      <w:r w:rsidR="009D1374">
        <w:rPr>
          <w:rFonts w:ascii="Tahoma" w:hAnsi="Tahoma" w:cs="Tahoma"/>
          <w:sz w:val="24"/>
          <w:szCs w:val="24"/>
        </w:rPr>
        <w:t>fro</w:t>
      </w:r>
      <w:r w:rsidR="008B1C31">
        <w:rPr>
          <w:rFonts w:ascii="Tahoma" w:hAnsi="Tahoma" w:cs="Tahoma"/>
          <w:sz w:val="24"/>
          <w:szCs w:val="24"/>
        </w:rPr>
        <w:t>m</w:t>
      </w:r>
      <w:r w:rsidR="007733C6">
        <w:rPr>
          <w:rFonts w:ascii="Tahoma" w:hAnsi="Tahoma" w:cs="Tahoma"/>
          <w:sz w:val="24"/>
          <w:szCs w:val="24"/>
        </w:rPr>
        <w:t xml:space="preserve"> </w:t>
      </w:r>
      <w:r w:rsidR="00FE284D">
        <w:rPr>
          <w:rFonts w:ascii="Tahoma" w:hAnsi="Tahoma" w:cs="Tahoma"/>
          <w:sz w:val="24"/>
          <w:szCs w:val="24"/>
        </w:rPr>
        <w:t>October 11</w:t>
      </w:r>
      <w:r w:rsidR="00E97086" w:rsidRPr="00E97086">
        <w:rPr>
          <w:rFonts w:ascii="Tahoma" w:hAnsi="Tahoma" w:cs="Tahoma"/>
          <w:sz w:val="24"/>
          <w:szCs w:val="24"/>
          <w:vertAlign w:val="superscript"/>
        </w:rPr>
        <w:t>th</w:t>
      </w:r>
      <w:r w:rsidR="00E97086">
        <w:rPr>
          <w:rFonts w:ascii="Tahoma" w:hAnsi="Tahoma" w:cs="Tahoma"/>
          <w:sz w:val="24"/>
          <w:szCs w:val="24"/>
        </w:rPr>
        <w:t>,</w:t>
      </w:r>
      <w:r w:rsidR="001F1DEB">
        <w:rPr>
          <w:rFonts w:ascii="Tahoma" w:hAnsi="Tahoma" w:cs="Tahoma"/>
          <w:sz w:val="24"/>
          <w:szCs w:val="24"/>
        </w:rPr>
        <w:t xml:space="preserve"> 202</w:t>
      </w:r>
      <w:r w:rsidR="00E97086">
        <w:rPr>
          <w:rFonts w:ascii="Tahoma" w:hAnsi="Tahoma" w:cs="Tahoma"/>
          <w:sz w:val="24"/>
          <w:szCs w:val="24"/>
        </w:rPr>
        <w:t>5</w:t>
      </w:r>
      <w:r w:rsidR="006713DC">
        <w:rPr>
          <w:rFonts w:ascii="Tahoma" w:hAnsi="Tahoma" w:cs="Tahoma"/>
          <w:sz w:val="24"/>
          <w:szCs w:val="24"/>
        </w:rPr>
        <w:t xml:space="preserve"> </w:t>
      </w:r>
    </w:p>
    <w:p w14:paraId="53E79195" w14:textId="77777777" w:rsidR="00C84EC6" w:rsidRDefault="00C84EC6" w:rsidP="00C84EC6">
      <w:pPr>
        <w:tabs>
          <w:tab w:val="left" w:pos="-720"/>
        </w:tabs>
        <w:rPr>
          <w:rFonts w:ascii="Tahoma" w:hAnsi="Tahoma" w:cs="Tahoma"/>
          <w:sz w:val="24"/>
          <w:szCs w:val="24"/>
        </w:rPr>
      </w:pPr>
    </w:p>
    <w:p w14:paraId="68F35C46" w14:textId="682FA471" w:rsidR="00C84EC6" w:rsidRDefault="00A74F0C" w:rsidP="00C84EC6">
      <w:pPr>
        <w:tabs>
          <w:tab w:val="left" w:pos="-720"/>
        </w:tabs>
        <w:rPr>
          <w:rFonts w:ascii="Tahoma" w:hAnsi="Tahoma" w:cs="Tahoma"/>
          <w:sz w:val="24"/>
          <w:szCs w:val="24"/>
        </w:rPr>
      </w:pPr>
      <w:r>
        <w:rPr>
          <w:rFonts w:ascii="Tahoma" w:hAnsi="Tahoma" w:cs="Tahoma"/>
          <w:sz w:val="24"/>
          <w:szCs w:val="24"/>
        </w:rPr>
        <w:tab/>
      </w:r>
      <w:r w:rsidR="00C84EC6">
        <w:rPr>
          <w:rFonts w:ascii="Tahoma" w:hAnsi="Tahoma" w:cs="Tahoma"/>
          <w:sz w:val="24"/>
          <w:szCs w:val="24"/>
        </w:rPr>
        <w:t>Motion, __</w:t>
      </w:r>
      <w:r w:rsidR="00216726">
        <w:rPr>
          <w:rFonts w:ascii="Tahoma" w:hAnsi="Tahoma" w:cs="Tahoma"/>
          <w:sz w:val="24"/>
          <w:szCs w:val="24"/>
          <w:u w:val="single"/>
        </w:rPr>
        <w:t>PH</w:t>
      </w:r>
      <w:r w:rsidR="00C84EC6">
        <w:rPr>
          <w:rFonts w:ascii="Tahoma" w:hAnsi="Tahoma" w:cs="Tahoma"/>
          <w:sz w:val="24"/>
          <w:szCs w:val="24"/>
        </w:rPr>
        <w:t>___. Second, ____</w:t>
      </w:r>
      <w:r w:rsidR="00216726">
        <w:rPr>
          <w:rFonts w:ascii="Tahoma" w:hAnsi="Tahoma" w:cs="Tahoma"/>
          <w:sz w:val="24"/>
          <w:szCs w:val="24"/>
          <w:u w:val="single"/>
        </w:rPr>
        <w:t>KA</w:t>
      </w:r>
      <w:r w:rsidR="00C84EC6">
        <w:rPr>
          <w:rFonts w:ascii="Tahoma" w:hAnsi="Tahoma" w:cs="Tahoma"/>
          <w:sz w:val="24"/>
          <w:szCs w:val="24"/>
        </w:rPr>
        <w:t>__. Vote, ___</w:t>
      </w:r>
      <w:r w:rsidR="006F79A3" w:rsidRPr="006F79A3">
        <w:rPr>
          <w:rFonts w:ascii="Tahoma" w:hAnsi="Tahoma" w:cs="Tahoma"/>
          <w:sz w:val="24"/>
          <w:szCs w:val="24"/>
          <w:u w:val="single"/>
        </w:rPr>
        <w:t>Unanimously Approved</w:t>
      </w:r>
      <w:r w:rsidR="00C84EC6">
        <w:rPr>
          <w:rFonts w:ascii="Tahoma" w:hAnsi="Tahoma" w:cs="Tahoma"/>
          <w:sz w:val="24"/>
          <w:szCs w:val="24"/>
        </w:rPr>
        <w:t>__.</w:t>
      </w:r>
    </w:p>
    <w:p w14:paraId="0D982AA3" w14:textId="77777777" w:rsidR="00C84EC6" w:rsidRPr="00D93F05" w:rsidRDefault="00C84EC6" w:rsidP="00C84EC6">
      <w:pPr>
        <w:tabs>
          <w:tab w:val="left" w:pos="-720"/>
        </w:tabs>
        <w:rPr>
          <w:rFonts w:ascii="Tahoma" w:hAnsi="Tahoma" w:cs="Tahoma"/>
          <w:sz w:val="24"/>
          <w:szCs w:val="24"/>
        </w:rPr>
      </w:pPr>
    </w:p>
    <w:p w14:paraId="4B94ED6E" w14:textId="2896DEEC" w:rsidR="0002060E" w:rsidRDefault="009C2D6F" w:rsidP="0002060E">
      <w:pPr>
        <w:numPr>
          <w:ilvl w:val="0"/>
          <w:numId w:val="3"/>
        </w:numPr>
        <w:tabs>
          <w:tab w:val="left" w:pos="-720"/>
        </w:tabs>
        <w:jc w:val="both"/>
        <w:rPr>
          <w:rFonts w:ascii="Tahoma" w:hAnsi="Tahoma" w:cs="Tahoma"/>
          <w:sz w:val="24"/>
          <w:szCs w:val="24"/>
        </w:rPr>
      </w:pPr>
      <w:r w:rsidRPr="00D93F05">
        <w:rPr>
          <w:rFonts w:ascii="Tahoma" w:hAnsi="Tahoma" w:cs="Tahoma"/>
          <w:sz w:val="24"/>
          <w:szCs w:val="24"/>
        </w:rPr>
        <w:t>Approval of Vouchers</w:t>
      </w:r>
      <w:r w:rsidR="0002060E">
        <w:rPr>
          <w:rFonts w:ascii="Tahoma" w:hAnsi="Tahoma" w:cs="Tahoma"/>
          <w:sz w:val="24"/>
          <w:szCs w:val="24"/>
        </w:rPr>
        <w:t xml:space="preserve">, </w:t>
      </w:r>
      <w:r w:rsidRPr="00D93F05">
        <w:rPr>
          <w:rFonts w:ascii="Tahoma" w:hAnsi="Tahoma" w:cs="Tahoma"/>
          <w:sz w:val="24"/>
          <w:szCs w:val="24"/>
        </w:rPr>
        <w:t>Payroll</w:t>
      </w:r>
      <w:r w:rsidR="000A52B8" w:rsidRPr="00D93F05">
        <w:rPr>
          <w:rFonts w:ascii="Tahoma" w:hAnsi="Tahoma" w:cs="Tahoma"/>
          <w:sz w:val="24"/>
          <w:szCs w:val="24"/>
        </w:rPr>
        <w:t xml:space="preserve"> </w:t>
      </w:r>
      <w:r w:rsidR="0002060E">
        <w:rPr>
          <w:rFonts w:ascii="Tahoma" w:hAnsi="Tahoma" w:cs="Tahoma"/>
          <w:sz w:val="24"/>
          <w:szCs w:val="24"/>
        </w:rPr>
        <w:t>and</w:t>
      </w:r>
      <w:r w:rsidR="0002060E" w:rsidRPr="0002060E">
        <w:rPr>
          <w:rFonts w:ascii="Tahoma" w:hAnsi="Tahoma" w:cs="Tahoma"/>
          <w:sz w:val="24"/>
          <w:szCs w:val="24"/>
        </w:rPr>
        <w:t xml:space="preserve"> </w:t>
      </w:r>
      <w:r w:rsidR="0002060E">
        <w:rPr>
          <w:rFonts w:ascii="Tahoma" w:hAnsi="Tahoma" w:cs="Tahoma"/>
          <w:sz w:val="24"/>
          <w:szCs w:val="24"/>
        </w:rPr>
        <w:t>Financial R</w:t>
      </w:r>
      <w:r w:rsidR="0002060E" w:rsidRPr="00D93F05">
        <w:rPr>
          <w:rFonts w:ascii="Tahoma" w:hAnsi="Tahoma" w:cs="Tahoma"/>
          <w:sz w:val="24"/>
          <w:szCs w:val="24"/>
        </w:rPr>
        <w:t xml:space="preserve">eport </w:t>
      </w:r>
      <w:r w:rsidR="00C84EC6">
        <w:rPr>
          <w:rFonts w:ascii="Tahoma" w:hAnsi="Tahoma" w:cs="Tahoma"/>
          <w:sz w:val="24"/>
          <w:szCs w:val="24"/>
        </w:rPr>
        <w:t>(See Helen’s report)</w:t>
      </w:r>
    </w:p>
    <w:p w14:paraId="76EE25E2" w14:textId="77777777" w:rsidR="00C84EC6" w:rsidRDefault="00C84EC6" w:rsidP="00C84EC6">
      <w:pPr>
        <w:tabs>
          <w:tab w:val="left" w:pos="-720"/>
        </w:tabs>
        <w:jc w:val="both"/>
        <w:rPr>
          <w:rFonts w:ascii="Tahoma" w:hAnsi="Tahoma" w:cs="Tahoma"/>
          <w:sz w:val="24"/>
          <w:szCs w:val="24"/>
        </w:rPr>
      </w:pPr>
    </w:p>
    <w:p w14:paraId="7744456E" w14:textId="7E8C9E43" w:rsidR="00C84EC6" w:rsidRDefault="00A74F0C" w:rsidP="00C84EC6">
      <w:pPr>
        <w:tabs>
          <w:tab w:val="left" w:pos="-720"/>
        </w:tabs>
        <w:rPr>
          <w:rFonts w:ascii="Tahoma" w:hAnsi="Tahoma" w:cs="Tahoma"/>
          <w:sz w:val="24"/>
          <w:szCs w:val="24"/>
        </w:rPr>
      </w:pPr>
      <w:r>
        <w:rPr>
          <w:rFonts w:ascii="Tahoma" w:hAnsi="Tahoma" w:cs="Tahoma"/>
          <w:sz w:val="24"/>
          <w:szCs w:val="24"/>
        </w:rPr>
        <w:tab/>
      </w:r>
      <w:r w:rsidR="00C84EC6">
        <w:rPr>
          <w:rFonts w:ascii="Tahoma" w:hAnsi="Tahoma" w:cs="Tahoma"/>
          <w:sz w:val="24"/>
          <w:szCs w:val="24"/>
        </w:rPr>
        <w:t>Motion, ___</w:t>
      </w:r>
      <w:r w:rsidR="00216726">
        <w:rPr>
          <w:rFonts w:ascii="Tahoma" w:hAnsi="Tahoma" w:cs="Tahoma"/>
          <w:sz w:val="24"/>
          <w:szCs w:val="24"/>
          <w:u w:val="single"/>
        </w:rPr>
        <w:t>KA</w:t>
      </w:r>
      <w:r w:rsidR="000356AF" w:rsidRPr="000356AF">
        <w:rPr>
          <w:rFonts w:ascii="Tahoma" w:hAnsi="Tahoma" w:cs="Tahoma"/>
          <w:sz w:val="24"/>
          <w:szCs w:val="24"/>
          <w:u w:val="single"/>
        </w:rPr>
        <w:t xml:space="preserve"> </w:t>
      </w:r>
      <w:r w:rsidR="00C84EC6">
        <w:rPr>
          <w:rFonts w:ascii="Tahoma" w:hAnsi="Tahoma" w:cs="Tahoma"/>
          <w:sz w:val="24"/>
          <w:szCs w:val="24"/>
        </w:rPr>
        <w:t>___. Second, ____</w:t>
      </w:r>
      <w:r w:rsidR="00216726">
        <w:rPr>
          <w:rFonts w:ascii="Tahoma" w:hAnsi="Tahoma" w:cs="Tahoma"/>
          <w:sz w:val="24"/>
          <w:szCs w:val="24"/>
          <w:u w:val="single"/>
        </w:rPr>
        <w:t>PH</w:t>
      </w:r>
      <w:r w:rsidR="000356AF" w:rsidRPr="00662DDB">
        <w:rPr>
          <w:rFonts w:ascii="Tahoma" w:hAnsi="Tahoma" w:cs="Tahoma"/>
          <w:sz w:val="24"/>
          <w:szCs w:val="24"/>
          <w:u w:val="single"/>
        </w:rPr>
        <w:t xml:space="preserve"> </w:t>
      </w:r>
      <w:r w:rsidR="00C84EC6">
        <w:rPr>
          <w:rFonts w:ascii="Tahoma" w:hAnsi="Tahoma" w:cs="Tahoma"/>
          <w:sz w:val="24"/>
          <w:szCs w:val="24"/>
        </w:rPr>
        <w:t>__. Vote, ___</w:t>
      </w:r>
      <w:r w:rsidR="006F79A3" w:rsidRPr="006F79A3">
        <w:rPr>
          <w:rFonts w:ascii="Tahoma" w:hAnsi="Tahoma" w:cs="Tahoma"/>
          <w:sz w:val="24"/>
          <w:szCs w:val="24"/>
          <w:u w:val="single"/>
        </w:rPr>
        <w:t xml:space="preserve"> Unanimously Approved</w:t>
      </w:r>
      <w:r w:rsidR="00C84EC6">
        <w:rPr>
          <w:rFonts w:ascii="Tahoma" w:hAnsi="Tahoma" w:cs="Tahoma"/>
          <w:sz w:val="24"/>
          <w:szCs w:val="24"/>
        </w:rPr>
        <w:t>__.</w:t>
      </w:r>
    </w:p>
    <w:p w14:paraId="5EF3496A" w14:textId="77777777" w:rsidR="00160BD3" w:rsidRDefault="00160BD3" w:rsidP="00C84EC6">
      <w:pPr>
        <w:tabs>
          <w:tab w:val="left" w:pos="-720"/>
        </w:tabs>
        <w:jc w:val="both"/>
        <w:rPr>
          <w:rFonts w:ascii="Tahoma" w:hAnsi="Tahoma" w:cs="Tahoma"/>
          <w:sz w:val="24"/>
          <w:szCs w:val="24"/>
        </w:rPr>
      </w:pPr>
    </w:p>
    <w:p w14:paraId="014FA9EA" w14:textId="77777777" w:rsidR="003C6198" w:rsidRDefault="003C6198" w:rsidP="00C84EC6">
      <w:pPr>
        <w:tabs>
          <w:tab w:val="left" w:pos="-720"/>
        </w:tabs>
        <w:jc w:val="both"/>
        <w:rPr>
          <w:rFonts w:ascii="Tahoma" w:hAnsi="Tahoma" w:cs="Tahoma"/>
          <w:sz w:val="24"/>
          <w:szCs w:val="24"/>
        </w:rPr>
      </w:pPr>
    </w:p>
    <w:p w14:paraId="7C4EBE6C" w14:textId="77777777" w:rsidR="009931CE" w:rsidRDefault="009931CE" w:rsidP="00C84EC6">
      <w:pPr>
        <w:tabs>
          <w:tab w:val="left" w:pos="-720"/>
        </w:tabs>
        <w:jc w:val="both"/>
        <w:rPr>
          <w:rFonts w:ascii="Tahoma" w:hAnsi="Tahoma" w:cs="Tahoma"/>
          <w:sz w:val="24"/>
          <w:szCs w:val="24"/>
        </w:rPr>
      </w:pPr>
    </w:p>
    <w:p w14:paraId="452FF970" w14:textId="70001BD8" w:rsidR="009931CE" w:rsidRPr="009931CE" w:rsidRDefault="009931CE" w:rsidP="00C84EC6">
      <w:pPr>
        <w:tabs>
          <w:tab w:val="left" w:pos="-720"/>
        </w:tabs>
        <w:jc w:val="both"/>
        <w:rPr>
          <w:rFonts w:ascii="Tahoma" w:hAnsi="Tahoma" w:cs="Tahoma"/>
          <w:b/>
          <w:bCs/>
          <w:sz w:val="24"/>
          <w:szCs w:val="24"/>
        </w:rPr>
      </w:pPr>
      <w:r>
        <w:rPr>
          <w:rFonts w:ascii="Tahoma" w:hAnsi="Tahoma" w:cs="Tahoma"/>
          <w:b/>
          <w:bCs/>
          <w:sz w:val="24"/>
          <w:szCs w:val="24"/>
        </w:rPr>
        <w:tab/>
      </w:r>
      <w:r w:rsidRPr="009931CE">
        <w:rPr>
          <w:rFonts w:ascii="Tahoma" w:hAnsi="Tahoma" w:cs="Tahoma"/>
          <w:b/>
          <w:bCs/>
          <w:sz w:val="24"/>
          <w:szCs w:val="24"/>
        </w:rPr>
        <w:t>Monthly Reports</w:t>
      </w:r>
    </w:p>
    <w:p w14:paraId="3C46683D" w14:textId="77777777" w:rsidR="00734CA9" w:rsidRDefault="00734CA9" w:rsidP="00C84EC6">
      <w:pPr>
        <w:tabs>
          <w:tab w:val="left" w:pos="-720"/>
        </w:tabs>
        <w:jc w:val="both"/>
        <w:rPr>
          <w:rFonts w:ascii="Tahoma" w:hAnsi="Tahoma" w:cs="Tahoma"/>
          <w:sz w:val="24"/>
          <w:szCs w:val="24"/>
        </w:rPr>
      </w:pPr>
    </w:p>
    <w:p w14:paraId="5CC2B206" w14:textId="77777777" w:rsidR="009931CE" w:rsidRDefault="009931CE" w:rsidP="00C84EC6">
      <w:pPr>
        <w:tabs>
          <w:tab w:val="left" w:pos="-720"/>
        </w:tabs>
        <w:jc w:val="both"/>
        <w:rPr>
          <w:rFonts w:ascii="Tahoma" w:hAnsi="Tahoma" w:cs="Tahoma"/>
          <w:sz w:val="24"/>
          <w:szCs w:val="24"/>
        </w:rPr>
      </w:pPr>
    </w:p>
    <w:p w14:paraId="5CDF1071" w14:textId="240F5830" w:rsidR="009931CE" w:rsidRPr="009931CE" w:rsidRDefault="009931CE" w:rsidP="009931CE">
      <w:pPr>
        <w:pStyle w:val="ListParagraph"/>
        <w:numPr>
          <w:ilvl w:val="0"/>
          <w:numId w:val="10"/>
        </w:numPr>
        <w:tabs>
          <w:tab w:val="left" w:pos="-720"/>
        </w:tabs>
        <w:jc w:val="both"/>
        <w:rPr>
          <w:rFonts w:ascii="Tahoma" w:hAnsi="Tahoma" w:cs="Tahoma"/>
          <w:sz w:val="24"/>
          <w:szCs w:val="24"/>
        </w:rPr>
      </w:pPr>
      <w:r>
        <w:rPr>
          <w:rFonts w:ascii="Tahoma" w:hAnsi="Tahoma" w:cs="Tahoma"/>
          <w:sz w:val="24"/>
          <w:szCs w:val="24"/>
        </w:rPr>
        <w:t>Review of Correspondence</w:t>
      </w:r>
    </w:p>
    <w:p w14:paraId="69EF1CA5" w14:textId="77777777" w:rsidR="009931CE" w:rsidRDefault="009931CE" w:rsidP="00C84EC6">
      <w:pPr>
        <w:tabs>
          <w:tab w:val="left" w:pos="-720"/>
        </w:tabs>
        <w:jc w:val="both"/>
        <w:rPr>
          <w:rFonts w:ascii="Tahoma" w:hAnsi="Tahoma" w:cs="Tahoma"/>
          <w:sz w:val="24"/>
          <w:szCs w:val="24"/>
        </w:rPr>
      </w:pPr>
    </w:p>
    <w:p w14:paraId="70951C35" w14:textId="59DC62B8" w:rsidR="00BA783D" w:rsidRDefault="00BE759D" w:rsidP="00BA783D">
      <w:pPr>
        <w:pStyle w:val="ListParagraph"/>
        <w:numPr>
          <w:ilvl w:val="0"/>
          <w:numId w:val="7"/>
        </w:numPr>
        <w:tabs>
          <w:tab w:val="left" w:pos="-720"/>
        </w:tabs>
        <w:jc w:val="both"/>
        <w:rPr>
          <w:rFonts w:ascii="Tahoma" w:hAnsi="Tahoma" w:cs="Tahoma"/>
          <w:sz w:val="24"/>
          <w:szCs w:val="24"/>
        </w:rPr>
      </w:pPr>
      <w:r>
        <w:rPr>
          <w:rFonts w:ascii="Tahoma" w:hAnsi="Tahoma" w:cs="Tahoma"/>
          <w:sz w:val="24"/>
          <w:szCs w:val="24"/>
        </w:rPr>
        <w:t>State a</w:t>
      </w:r>
      <w:r w:rsidR="00BA783D">
        <w:rPr>
          <w:rFonts w:ascii="Tahoma" w:hAnsi="Tahoma" w:cs="Tahoma"/>
          <w:sz w:val="24"/>
          <w:szCs w:val="24"/>
        </w:rPr>
        <w:t>udit</w:t>
      </w:r>
      <w:r>
        <w:rPr>
          <w:rFonts w:ascii="Tahoma" w:hAnsi="Tahoma" w:cs="Tahoma"/>
          <w:sz w:val="24"/>
          <w:szCs w:val="24"/>
        </w:rPr>
        <w:t>or planning interviews began last week, and we expect the planning phase to be concluded early next week. Auditors have scheduled a weekly progress report meeting for Friday afternoons, attended by Helen and the Manager.</w:t>
      </w:r>
      <w:r w:rsidR="005A021E">
        <w:rPr>
          <w:rFonts w:ascii="Tahoma" w:hAnsi="Tahoma" w:cs="Tahoma"/>
          <w:sz w:val="24"/>
          <w:szCs w:val="24"/>
        </w:rPr>
        <w:t xml:space="preserve"> </w:t>
      </w:r>
    </w:p>
    <w:p w14:paraId="59A6E18D" w14:textId="7379225F" w:rsidR="00E50843" w:rsidRDefault="00E50843" w:rsidP="00BA783D">
      <w:pPr>
        <w:pStyle w:val="ListParagraph"/>
        <w:numPr>
          <w:ilvl w:val="0"/>
          <w:numId w:val="7"/>
        </w:numPr>
        <w:tabs>
          <w:tab w:val="left" w:pos="-720"/>
        </w:tabs>
        <w:jc w:val="both"/>
        <w:rPr>
          <w:rFonts w:ascii="Tahoma" w:hAnsi="Tahoma" w:cs="Tahoma"/>
          <w:sz w:val="24"/>
          <w:szCs w:val="24"/>
        </w:rPr>
      </w:pPr>
      <w:r>
        <w:rPr>
          <w:rFonts w:ascii="Tahoma" w:hAnsi="Tahoma" w:cs="Tahoma"/>
          <w:sz w:val="24"/>
          <w:szCs w:val="24"/>
        </w:rPr>
        <w:t xml:space="preserve">The Port received </w:t>
      </w:r>
      <w:r w:rsidR="00BE759D">
        <w:rPr>
          <w:rFonts w:ascii="Tahoma" w:hAnsi="Tahoma" w:cs="Tahoma"/>
          <w:sz w:val="24"/>
          <w:szCs w:val="24"/>
        </w:rPr>
        <w:t>two additional public disclosure requests over the last three weeks from one individual with no known local connection. The first was for records that do not exist and the second is pending</w:t>
      </w:r>
      <w:r w:rsidR="00017CEA">
        <w:rPr>
          <w:rFonts w:ascii="Tahoma" w:hAnsi="Tahoma" w:cs="Tahoma"/>
          <w:sz w:val="24"/>
          <w:szCs w:val="24"/>
        </w:rPr>
        <w:t>, as the individual has yet to identify the manner of delivery for the records requested.</w:t>
      </w:r>
    </w:p>
    <w:p w14:paraId="6DB04ABD" w14:textId="77777777" w:rsidR="005A021E" w:rsidRPr="005A021E" w:rsidRDefault="005A021E" w:rsidP="005A021E">
      <w:pPr>
        <w:tabs>
          <w:tab w:val="left" w:pos="-720"/>
        </w:tabs>
        <w:jc w:val="both"/>
        <w:rPr>
          <w:rFonts w:ascii="Tahoma" w:hAnsi="Tahoma" w:cs="Tahoma"/>
          <w:sz w:val="24"/>
          <w:szCs w:val="24"/>
        </w:rPr>
      </w:pPr>
    </w:p>
    <w:p w14:paraId="28677B27" w14:textId="77777777" w:rsidR="009931CE" w:rsidRDefault="009931CE" w:rsidP="00C84EC6">
      <w:pPr>
        <w:tabs>
          <w:tab w:val="left" w:pos="-720"/>
        </w:tabs>
        <w:jc w:val="both"/>
        <w:rPr>
          <w:rFonts w:ascii="Tahoma" w:hAnsi="Tahoma" w:cs="Tahoma"/>
          <w:sz w:val="24"/>
          <w:szCs w:val="24"/>
        </w:rPr>
      </w:pPr>
    </w:p>
    <w:p w14:paraId="564ABFD2" w14:textId="3C2CC213" w:rsidR="0070025B" w:rsidRDefault="0070025B" w:rsidP="009931CE">
      <w:pPr>
        <w:pStyle w:val="ListParagraph"/>
        <w:numPr>
          <w:ilvl w:val="0"/>
          <w:numId w:val="10"/>
        </w:numPr>
        <w:tabs>
          <w:tab w:val="left" w:pos="-720"/>
        </w:tabs>
        <w:jc w:val="both"/>
        <w:rPr>
          <w:rFonts w:ascii="Tahoma" w:hAnsi="Tahoma" w:cs="Tahoma"/>
          <w:sz w:val="24"/>
          <w:szCs w:val="24"/>
        </w:rPr>
      </w:pPr>
      <w:r w:rsidRPr="009931CE">
        <w:rPr>
          <w:rFonts w:ascii="Tahoma" w:hAnsi="Tahoma" w:cs="Tahoma"/>
          <w:sz w:val="24"/>
          <w:szCs w:val="24"/>
        </w:rPr>
        <w:t>Manager’s Report</w:t>
      </w:r>
    </w:p>
    <w:p w14:paraId="71FA60F4" w14:textId="77777777" w:rsidR="00017CEA" w:rsidRPr="009931CE" w:rsidRDefault="00017CEA" w:rsidP="00017CEA">
      <w:pPr>
        <w:pStyle w:val="ListParagraph"/>
        <w:tabs>
          <w:tab w:val="left" w:pos="-720"/>
        </w:tabs>
        <w:ind w:left="1080"/>
        <w:jc w:val="both"/>
        <w:rPr>
          <w:rFonts w:ascii="Tahoma" w:hAnsi="Tahoma" w:cs="Tahoma"/>
          <w:sz w:val="24"/>
          <w:szCs w:val="24"/>
        </w:rPr>
      </w:pPr>
    </w:p>
    <w:p w14:paraId="284E9743" w14:textId="173A0A3C" w:rsidR="005A021E" w:rsidRDefault="00FE284D" w:rsidP="00FE284D">
      <w:pPr>
        <w:pStyle w:val="ListParagraph"/>
        <w:numPr>
          <w:ilvl w:val="0"/>
          <w:numId w:val="7"/>
        </w:numPr>
        <w:tabs>
          <w:tab w:val="left" w:pos="-720"/>
        </w:tabs>
        <w:jc w:val="both"/>
        <w:rPr>
          <w:rFonts w:ascii="Tahoma" w:hAnsi="Tahoma" w:cs="Tahoma"/>
          <w:sz w:val="24"/>
          <w:szCs w:val="24"/>
        </w:rPr>
      </w:pPr>
      <w:r>
        <w:rPr>
          <w:rFonts w:ascii="Tahoma" w:hAnsi="Tahoma" w:cs="Tahoma"/>
          <w:sz w:val="24"/>
          <w:szCs w:val="24"/>
        </w:rPr>
        <w:t>North Property tenant was given 30 days from September 30</w:t>
      </w:r>
      <w:r w:rsidRPr="00FE284D">
        <w:rPr>
          <w:rFonts w:ascii="Tahoma" w:hAnsi="Tahoma" w:cs="Tahoma"/>
          <w:sz w:val="24"/>
          <w:szCs w:val="24"/>
          <w:vertAlign w:val="superscript"/>
        </w:rPr>
        <w:t>th</w:t>
      </w:r>
      <w:r>
        <w:rPr>
          <w:rFonts w:ascii="Tahoma" w:hAnsi="Tahoma" w:cs="Tahoma"/>
          <w:sz w:val="24"/>
          <w:szCs w:val="24"/>
        </w:rPr>
        <w:t xml:space="preserve"> to remove the substantial amount of non-farming equipment that has accumulated over the years on that property. An inspection on November 3</w:t>
      </w:r>
      <w:r w:rsidRPr="00FE284D">
        <w:rPr>
          <w:rFonts w:ascii="Tahoma" w:hAnsi="Tahoma" w:cs="Tahoma"/>
          <w:sz w:val="24"/>
          <w:szCs w:val="24"/>
          <w:vertAlign w:val="superscript"/>
        </w:rPr>
        <w:t>rd</w:t>
      </w:r>
      <w:r>
        <w:rPr>
          <w:rFonts w:ascii="Tahoma" w:hAnsi="Tahoma" w:cs="Tahoma"/>
          <w:sz w:val="24"/>
          <w:szCs w:val="24"/>
        </w:rPr>
        <w:t xml:space="preserve"> indicated that no discernable effort toward compliance had taken place. Given this lack of compliance, Manager suggests the Port give notice to terminate the lease as of 12/31/2025, giving the tenant ample time to remove equipment from the property.</w:t>
      </w:r>
      <w:r w:rsidR="00C76062">
        <w:rPr>
          <w:rFonts w:ascii="Tahoma" w:hAnsi="Tahoma" w:cs="Tahoma"/>
          <w:sz w:val="24"/>
          <w:szCs w:val="24"/>
        </w:rPr>
        <w:t xml:space="preserve"> Commissioner Henriksen is familiar with the tenants and will follow up with a personal conversation. Manager will notify the tenants of our intent no</w:t>
      </w:r>
      <w:r w:rsidR="00FC50A8">
        <w:rPr>
          <w:rFonts w:ascii="Tahoma" w:hAnsi="Tahoma" w:cs="Tahoma"/>
          <w:sz w:val="24"/>
          <w:szCs w:val="24"/>
        </w:rPr>
        <w:t>t</w:t>
      </w:r>
      <w:r w:rsidR="00C76062">
        <w:rPr>
          <w:rFonts w:ascii="Tahoma" w:hAnsi="Tahoma" w:cs="Tahoma"/>
          <w:sz w:val="24"/>
          <w:szCs w:val="24"/>
        </w:rPr>
        <w:t xml:space="preserve"> to renew their lease as of 1/1/2026.</w:t>
      </w:r>
    </w:p>
    <w:p w14:paraId="4C70701A" w14:textId="77777777" w:rsidR="00C76062" w:rsidRDefault="00C76062" w:rsidP="00C76062">
      <w:pPr>
        <w:tabs>
          <w:tab w:val="left" w:pos="-720"/>
        </w:tabs>
        <w:jc w:val="both"/>
        <w:rPr>
          <w:rFonts w:ascii="Tahoma" w:hAnsi="Tahoma" w:cs="Tahoma"/>
          <w:sz w:val="24"/>
          <w:szCs w:val="24"/>
        </w:rPr>
      </w:pPr>
    </w:p>
    <w:p w14:paraId="027FECC7" w14:textId="77777777" w:rsidR="00C76062" w:rsidRDefault="00C76062" w:rsidP="00C76062">
      <w:pPr>
        <w:pStyle w:val="ListParagraph"/>
        <w:tabs>
          <w:tab w:val="left" w:pos="-720"/>
        </w:tabs>
        <w:jc w:val="both"/>
        <w:rPr>
          <w:rFonts w:ascii="Tahoma" w:hAnsi="Tahoma" w:cs="Tahoma"/>
          <w:sz w:val="24"/>
          <w:szCs w:val="24"/>
        </w:rPr>
      </w:pPr>
      <w:r>
        <w:rPr>
          <w:rFonts w:ascii="Tahoma" w:hAnsi="Tahoma" w:cs="Tahoma"/>
          <w:sz w:val="24"/>
          <w:szCs w:val="24"/>
        </w:rPr>
        <w:t>Motion to give the Port Manager authority both to confirm or terminate leases for any Port Leasor.</w:t>
      </w:r>
    </w:p>
    <w:p w14:paraId="00AB45D2" w14:textId="77777777" w:rsidR="00C76062" w:rsidRDefault="00C76062" w:rsidP="00C76062">
      <w:pPr>
        <w:pStyle w:val="ListParagraph"/>
        <w:tabs>
          <w:tab w:val="left" w:pos="-720"/>
        </w:tabs>
        <w:jc w:val="both"/>
        <w:rPr>
          <w:rFonts w:ascii="Tahoma" w:hAnsi="Tahoma" w:cs="Tahoma"/>
          <w:sz w:val="24"/>
          <w:szCs w:val="24"/>
        </w:rPr>
      </w:pPr>
    </w:p>
    <w:p w14:paraId="45A22D42" w14:textId="77777777" w:rsidR="00C76062" w:rsidRDefault="00C76062" w:rsidP="00C76062">
      <w:pPr>
        <w:pStyle w:val="ListParagraph"/>
        <w:tabs>
          <w:tab w:val="left" w:pos="-720"/>
        </w:tabs>
        <w:jc w:val="both"/>
        <w:rPr>
          <w:rFonts w:ascii="Tahoma" w:hAnsi="Tahoma" w:cs="Tahoma"/>
          <w:sz w:val="24"/>
          <w:szCs w:val="24"/>
        </w:rPr>
      </w:pPr>
    </w:p>
    <w:p w14:paraId="79AF0EA4" w14:textId="4BD19639" w:rsidR="00C76062" w:rsidRDefault="00C76062" w:rsidP="00C76062">
      <w:pPr>
        <w:tabs>
          <w:tab w:val="left" w:pos="-720"/>
        </w:tabs>
        <w:jc w:val="both"/>
        <w:rPr>
          <w:rFonts w:ascii="Tahoma" w:hAnsi="Tahoma" w:cs="Tahoma"/>
          <w:sz w:val="24"/>
          <w:szCs w:val="24"/>
        </w:rPr>
      </w:pPr>
      <w:r>
        <w:rPr>
          <w:rFonts w:ascii="Tahoma" w:hAnsi="Tahoma" w:cs="Tahoma"/>
          <w:sz w:val="24"/>
          <w:szCs w:val="24"/>
        </w:rPr>
        <w:tab/>
        <w:t>Motion, ___</w:t>
      </w:r>
      <w:r>
        <w:rPr>
          <w:rFonts w:ascii="Tahoma" w:hAnsi="Tahoma" w:cs="Tahoma"/>
          <w:sz w:val="24"/>
          <w:szCs w:val="24"/>
          <w:u w:val="single"/>
        </w:rPr>
        <w:t>KA</w:t>
      </w:r>
      <w:r w:rsidRPr="000356AF">
        <w:rPr>
          <w:rFonts w:ascii="Tahoma" w:hAnsi="Tahoma" w:cs="Tahoma"/>
          <w:sz w:val="24"/>
          <w:szCs w:val="24"/>
          <w:u w:val="single"/>
        </w:rPr>
        <w:t xml:space="preserve"> </w:t>
      </w:r>
      <w:r>
        <w:rPr>
          <w:rFonts w:ascii="Tahoma" w:hAnsi="Tahoma" w:cs="Tahoma"/>
          <w:sz w:val="24"/>
          <w:szCs w:val="24"/>
        </w:rPr>
        <w:t>___. Second, ____</w:t>
      </w:r>
      <w:r>
        <w:rPr>
          <w:rFonts w:ascii="Tahoma" w:hAnsi="Tahoma" w:cs="Tahoma"/>
          <w:sz w:val="24"/>
          <w:szCs w:val="24"/>
          <w:u w:val="single"/>
        </w:rPr>
        <w:t>PH</w:t>
      </w:r>
      <w:r w:rsidRPr="00662DDB">
        <w:rPr>
          <w:rFonts w:ascii="Tahoma" w:hAnsi="Tahoma" w:cs="Tahoma"/>
          <w:sz w:val="24"/>
          <w:szCs w:val="24"/>
          <w:u w:val="single"/>
        </w:rPr>
        <w:t xml:space="preserve"> </w:t>
      </w:r>
      <w:r>
        <w:rPr>
          <w:rFonts w:ascii="Tahoma" w:hAnsi="Tahoma" w:cs="Tahoma"/>
          <w:sz w:val="24"/>
          <w:szCs w:val="24"/>
        </w:rPr>
        <w:t>__. Vote, ___</w:t>
      </w:r>
      <w:r w:rsidRPr="006F79A3">
        <w:rPr>
          <w:rFonts w:ascii="Tahoma" w:hAnsi="Tahoma" w:cs="Tahoma"/>
          <w:sz w:val="24"/>
          <w:szCs w:val="24"/>
          <w:u w:val="single"/>
        </w:rPr>
        <w:t xml:space="preserve"> Unanimously Approved</w:t>
      </w:r>
      <w:r>
        <w:rPr>
          <w:rFonts w:ascii="Tahoma" w:hAnsi="Tahoma" w:cs="Tahoma"/>
          <w:sz w:val="24"/>
          <w:szCs w:val="24"/>
        </w:rPr>
        <w:t>__.</w:t>
      </w:r>
    </w:p>
    <w:p w14:paraId="2524A641" w14:textId="77777777" w:rsidR="00C76062" w:rsidRDefault="00C76062" w:rsidP="00C76062">
      <w:pPr>
        <w:tabs>
          <w:tab w:val="left" w:pos="-720"/>
        </w:tabs>
        <w:jc w:val="both"/>
        <w:rPr>
          <w:rFonts w:ascii="Tahoma" w:hAnsi="Tahoma" w:cs="Tahoma"/>
          <w:sz w:val="24"/>
          <w:szCs w:val="24"/>
        </w:rPr>
      </w:pPr>
    </w:p>
    <w:p w14:paraId="5D3CD9E4" w14:textId="77777777" w:rsidR="00C76062" w:rsidRDefault="00C76062" w:rsidP="00C76062">
      <w:pPr>
        <w:tabs>
          <w:tab w:val="left" w:pos="-720"/>
        </w:tabs>
        <w:jc w:val="both"/>
        <w:rPr>
          <w:rFonts w:ascii="Tahoma" w:hAnsi="Tahoma" w:cs="Tahoma"/>
          <w:sz w:val="24"/>
          <w:szCs w:val="24"/>
        </w:rPr>
      </w:pPr>
    </w:p>
    <w:p w14:paraId="05BB1B76" w14:textId="77777777" w:rsidR="00C76062" w:rsidRPr="00C76062" w:rsidRDefault="00C76062" w:rsidP="00C76062">
      <w:pPr>
        <w:tabs>
          <w:tab w:val="left" w:pos="-720"/>
        </w:tabs>
        <w:jc w:val="both"/>
        <w:rPr>
          <w:rFonts w:ascii="Tahoma" w:hAnsi="Tahoma" w:cs="Tahoma"/>
          <w:sz w:val="24"/>
          <w:szCs w:val="24"/>
        </w:rPr>
      </w:pPr>
    </w:p>
    <w:p w14:paraId="5738E9CC" w14:textId="26F9C35F" w:rsidR="00FE284D" w:rsidRDefault="00FE284D" w:rsidP="00FE284D">
      <w:pPr>
        <w:pStyle w:val="ListParagraph"/>
        <w:numPr>
          <w:ilvl w:val="0"/>
          <w:numId w:val="7"/>
        </w:numPr>
        <w:tabs>
          <w:tab w:val="left" w:pos="-720"/>
        </w:tabs>
        <w:jc w:val="both"/>
        <w:rPr>
          <w:rFonts w:ascii="Tahoma" w:hAnsi="Tahoma" w:cs="Tahoma"/>
          <w:sz w:val="24"/>
          <w:szCs w:val="24"/>
        </w:rPr>
      </w:pPr>
      <w:r>
        <w:rPr>
          <w:rFonts w:ascii="Tahoma" w:hAnsi="Tahoma" w:cs="Tahoma"/>
          <w:sz w:val="24"/>
          <w:szCs w:val="24"/>
        </w:rPr>
        <w:lastRenderedPageBreak/>
        <w:t>Bathroom sink faucet developed a leak over the weekend, was replaced on Wednesday.</w:t>
      </w:r>
    </w:p>
    <w:p w14:paraId="6A887C3D" w14:textId="77777777" w:rsidR="00C76062" w:rsidRDefault="00C76062" w:rsidP="0070025B">
      <w:pPr>
        <w:tabs>
          <w:tab w:val="left" w:pos="-720"/>
        </w:tabs>
        <w:jc w:val="both"/>
        <w:rPr>
          <w:rFonts w:ascii="Tahoma" w:hAnsi="Tahoma" w:cs="Tahoma"/>
          <w:sz w:val="24"/>
          <w:szCs w:val="24"/>
        </w:rPr>
      </w:pPr>
    </w:p>
    <w:p w14:paraId="33CFE320" w14:textId="77777777" w:rsidR="009C22D8" w:rsidRDefault="009C22D8" w:rsidP="0070025B">
      <w:pPr>
        <w:tabs>
          <w:tab w:val="left" w:pos="-720"/>
        </w:tabs>
        <w:jc w:val="both"/>
        <w:rPr>
          <w:rFonts w:ascii="Tahoma" w:hAnsi="Tahoma" w:cs="Tahoma"/>
          <w:sz w:val="24"/>
          <w:szCs w:val="24"/>
        </w:rPr>
      </w:pPr>
    </w:p>
    <w:p w14:paraId="01BAA1AC" w14:textId="315CA027" w:rsidR="0070025B" w:rsidRDefault="0070025B" w:rsidP="009931CE">
      <w:pPr>
        <w:pStyle w:val="ListParagraph"/>
        <w:numPr>
          <w:ilvl w:val="0"/>
          <w:numId w:val="11"/>
        </w:numPr>
        <w:tabs>
          <w:tab w:val="left" w:pos="-720"/>
        </w:tabs>
        <w:jc w:val="both"/>
        <w:rPr>
          <w:rFonts w:ascii="Tahoma" w:hAnsi="Tahoma" w:cs="Tahoma"/>
          <w:sz w:val="24"/>
          <w:szCs w:val="24"/>
        </w:rPr>
      </w:pPr>
      <w:r w:rsidRPr="009931CE">
        <w:rPr>
          <w:rFonts w:ascii="Tahoma" w:hAnsi="Tahoma" w:cs="Tahoma"/>
          <w:sz w:val="24"/>
          <w:szCs w:val="24"/>
        </w:rPr>
        <w:t>Commissioner’s Reports</w:t>
      </w:r>
    </w:p>
    <w:p w14:paraId="15F825D8" w14:textId="77777777" w:rsidR="009C22D8" w:rsidRPr="009931CE" w:rsidRDefault="009C22D8" w:rsidP="009C22D8">
      <w:pPr>
        <w:pStyle w:val="ListParagraph"/>
        <w:tabs>
          <w:tab w:val="left" w:pos="-720"/>
        </w:tabs>
        <w:ind w:left="1080"/>
        <w:jc w:val="both"/>
        <w:rPr>
          <w:rFonts w:ascii="Tahoma" w:hAnsi="Tahoma" w:cs="Tahoma"/>
          <w:sz w:val="24"/>
          <w:szCs w:val="24"/>
        </w:rPr>
      </w:pPr>
    </w:p>
    <w:p w14:paraId="4DD6F54E" w14:textId="77777777" w:rsidR="00C84EC6" w:rsidRDefault="00C84EC6" w:rsidP="00C84EC6">
      <w:pPr>
        <w:tabs>
          <w:tab w:val="left" w:pos="-720"/>
        </w:tabs>
        <w:jc w:val="both"/>
        <w:rPr>
          <w:rFonts w:ascii="Tahoma" w:hAnsi="Tahoma" w:cs="Tahoma"/>
          <w:sz w:val="24"/>
          <w:szCs w:val="24"/>
        </w:rPr>
      </w:pPr>
    </w:p>
    <w:p w14:paraId="03D2458F" w14:textId="02352745" w:rsidR="00C84EC6" w:rsidRDefault="00A607FE" w:rsidP="00C84EC6">
      <w:pPr>
        <w:tabs>
          <w:tab w:val="left" w:pos="-720"/>
        </w:tabs>
        <w:jc w:val="both"/>
        <w:rPr>
          <w:rFonts w:ascii="Tahoma" w:hAnsi="Tahoma" w:cs="Tahoma"/>
          <w:sz w:val="24"/>
          <w:szCs w:val="24"/>
        </w:rPr>
      </w:pPr>
      <w:r>
        <w:rPr>
          <w:rFonts w:ascii="Tahoma" w:hAnsi="Tahoma" w:cs="Tahoma"/>
          <w:sz w:val="24"/>
          <w:szCs w:val="24"/>
        </w:rPr>
        <w:t xml:space="preserve">PH: </w:t>
      </w:r>
      <w:r w:rsidR="00783CF0">
        <w:rPr>
          <w:rFonts w:ascii="Tahoma" w:hAnsi="Tahoma" w:cs="Tahoma"/>
          <w:sz w:val="24"/>
          <w:szCs w:val="24"/>
        </w:rPr>
        <w:t>See Blackwater and Bayview updates</w:t>
      </w:r>
    </w:p>
    <w:p w14:paraId="547E0367" w14:textId="77777777" w:rsidR="00C4718A" w:rsidRDefault="00C4718A" w:rsidP="00C84EC6">
      <w:pPr>
        <w:tabs>
          <w:tab w:val="left" w:pos="-720"/>
        </w:tabs>
        <w:jc w:val="both"/>
        <w:rPr>
          <w:rFonts w:ascii="Tahoma" w:hAnsi="Tahoma" w:cs="Tahoma"/>
          <w:sz w:val="24"/>
          <w:szCs w:val="24"/>
        </w:rPr>
      </w:pPr>
    </w:p>
    <w:p w14:paraId="430179A8" w14:textId="339A75EC" w:rsidR="00C4718A" w:rsidRDefault="006371C1" w:rsidP="00C84EC6">
      <w:pPr>
        <w:tabs>
          <w:tab w:val="left" w:pos="-720"/>
        </w:tabs>
        <w:jc w:val="both"/>
        <w:rPr>
          <w:rFonts w:ascii="Tahoma" w:hAnsi="Tahoma" w:cs="Tahoma"/>
          <w:sz w:val="24"/>
          <w:szCs w:val="24"/>
        </w:rPr>
      </w:pPr>
      <w:r>
        <w:rPr>
          <w:rFonts w:ascii="Tahoma" w:hAnsi="Tahoma" w:cs="Tahoma"/>
          <w:sz w:val="24"/>
          <w:szCs w:val="24"/>
        </w:rPr>
        <w:t>KA:</w:t>
      </w:r>
      <w:r w:rsidR="001677F4">
        <w:rPr>
          <w:rFonts w:ascii="Tahoma" w:hAnsi="Tahoma" w:cs="Tahoma"/>
          <w:sz w:val="24"/>
          <w:szCs w:val="24"/>
        </w:rPr>
        <w:t xml:space="preserve"> </w:t>
      </w:r>
      <w:r w:rsidR="008015D1">
        <w:rPr>
          <w:rFonts w:ascii="Tahoma" w:hAnsi="Tahoma" w:cs="Tahoma"/>
          <w:sz w:val="24"/>
          <w:szCs w:val="24"/>
        </w:rPr>
        <w:t>Inspected the North property as well, and verified that it was still in the condition that the Manager reported finding it on November 3</w:t>
      </w:r>
      <w:r w:rsidR="008015D1" w:rsidRPr="008015D1">
        <w:rPr>
          <w:rFonts w:ascii="Tahoma" w:hAnsi="Tahoma" w:cs="Tahoma"/>
          <w:sz w:val="24"/>
          <w:szCs w:val="24"/>
          <w:vertAlign w:val="superscript"/>
        </w:rPr>
        <w:t>rd</w:t>
      </w:r>
      <w:r w:rsidR="008015D1">
        <w:rPr>
          <w:rFonts w:ascii="Tahoma" w:hAnsi="Tahoma" w:cs="Tahoma"/>
          <w:sz w:val="24"/>
          <w:szCs w:val="24"/>
        </w:rPr>
        <w:t>. Has also set up a meeting with the auditors to represent the Commission.</w:t>
      </w:r>
    </w:p>
    <w:p w14:paraId="3CE52664" w14:textId="01555DF0" w:rsidR="006371C1" w:rsidRDefault="005A74A6" w:rsidP="00C84EC6">
      <w:pPr>
        <w:tabs>
          <w:tab w:val="left" w:pos="-720"/>
        </w:tabs>
        <w:jc w:val="both"/>
        <w:rPr>
          <w:rFonts w:ascii="Tahoma" w:hAnsi="Tahoma" w:cs="Tahoma"/>
          <w:sz w:val="24"/>
          <w:szCs w:val="24"/>
        </w:rPr>
      </w:pPr>
      <w:r>
        <w:rPr>
          <w:rFonts w:ascii="Tahoma" w:hAnsi="Tahoma" w:cs="Tahoma"/>
          <w:sz w:val="24"/>
          <w:szCs w:val="24"/>
        </w:rPr>
        <w:t xml:space="preserve"> </w:t>
      </w:r>
    </w:p>
    <w:p w14:paraId="51933B82" w14:textId="048223EE" w:rsidR="00E3224E" w:rsidRDefault="006371C1" w:rsidP="00C84EC6">
      <w:pPr>
        <w:tabs>
          <w:tab w:val="left" w:pos="-720"/>
        </w:tabs>
        <w:jc w:val="both"/>
        <w:rPr>
          <w:rFonts w:ascii="Tahoma" w:hAnsi="Tahoma" w:cs="Tahoma"/>
          <w:sz w:val="24"/>
          <w:szCs w:val="24"/>
        </w:rPr>
      </w:pPr>
      <w:r>
        <w:rPr>
          <w:rFonts w:ascii="Tahoma" w:hAnsi="Tahoma" w:cs="Tahoma"/>
          <w:sz w:val="24"/>
          <w:szCs w:val="24"/>
        </w:rPr>
        <w:t>SA</w:t>
      </w:r>
      <w:r w:rsidR="005A74A6">
        <w:rPr>
          <w:rFonts w:ascii="Tahoma" w:hAnsi="Tahoma" w:cs="Tahoma"/>
          <w:sz w:val="24"/>
          <w:szCs w:val="24"/>
        </w:rPr>
        <w:t xml:space="preserve">: </w:t>
      </w:r>
      <w:r w:rsidR="0062630C">
        <w:rPr>
          <w:rFonts w:ascii="Tahoma" w:hAnsi="Tahoma" w:cs="Tahoma"/>
          <w:sz w:val="24"/>
          <w:szCs w:val="24"/>
        </w:rPr>
        <w:t>Seeded the picnic area drain removal earthworks today.</w:t>
      </w:r>
    </w:p>
    <w:p w14:paraId="7D0D96DE" w14:textId="77777777" w:rsidR="009931CE" w:rsidRDefault="009931CE" w:rsidP="00E71A9C">
      <w:pPr>
        <w:rPr>
          <w:rFonts w:ascii="Tahoma" w:hAnsi="Tahoma" w:cs="Tahoma"/>
          <w:sz w:val="24"/>
          <w:szCs w:val="24"/>
          <w:u w:val="single"/>
        </w:rPr>
      </w:pPr>
    </w:p>
    <w:p w14:paraId="7D16C8FF" w14:textId="77777777" w:rsidR="003234D0" w:rsidRDefault="003234D0" w:rsidP="00E71A9C">
      <w:pPr>
        <w:rPr>
          <w:rFonts w:ascii="Tahoma" w:hAnsi="Tahoma" w:cs="Tahoma"/>
          <w:sz w:val="24"/>
          <w:szCs w:val="24"/>
          <w:u w:val="single"/>
        </w:rPr>
      </w:pPr>
    </w:p>
    <w:p w14:paraId="1C217A80" w14:textId="313C8001" w:rsidR="0053324A" w:rsidRDefault="009931CE" w:rsidP="009931CE">
      <w:pPr>
        <w:pStyle w:val="ListParagraph"/>
        <w:numPr>
          <w:ilvl w:val="0"/>
          <w:numId w:val="11"/>
        </w:numPr>
        <w:rPr>
          <w:rFonts w:ascii="Tahoma" w:hAnsi="Tahoma" w:cs="Tahoma"/>
          <w:sz w:val="24"/>
          <w:szCs w:val="24"/>
        </w:rPr>
      </w:pPr>
      <w:r>
        <w:rPr>
          <w:rFonts w:ascii="Tahoma" w:hAnsi="Tahoma" w:cs="Tahoma"/>
          <w:sz w:val="24"/>
          <w:szCs w:val="24"/>
        </w:rPr>
        <w:t>Task List/Project List Review</w:t>
      </w:r>
      <w:r w:rsidR="008078FE">
        <w:rPr>
          <w:rFonts w:ascii="Tahoma" w:hAnsi="Tahoma" w:cs="Tahoma"/>
          <w:sz w:val="24"/>
          <w:szCs w:val="24"/>
        </w:rPr>
        <w:t>.</w:t>
      </w:r>
    </w:p>
    <w:p w14:paraId="125628D7" w14:textId="77777777" w:rsidR="009931CE" w:rsidRPr="009931CE" w:rsidRDefault="009931CE" w:rsidP="009931CE">
      <w:pPr>
        <w:rPr>
          <w:rFonts w:ascii="Tahoma" w:hAnsi="Tahoma" w:cs="Tahoma"/>
          <w:sz w:val="24"/>
          <w:szCs w:val="24"/>
        </w:rPr>
      </w:pPr>
    </w:p>
    <w:p w14:paraId="0E85116D" w14:textId="3113B7A0" w:rsidR="00C4718A" w:rsidRDefault="00C4718A" w:rsidP="00C4718A">
      <w:pPr>
        <w:pStyle w:val="ListParagraph"/>
        <w:numPr>
          <w:ilvl w:val="0"/>
          <w:numId w:val="7"/>
        </w:numPr>
        <w:tabs>
          <w:tab w:val="left" w:pos="-720"/>
        </w:tabs>
        <w:jc w:val="both"/>
        <w:rPr>
          <w:rFonts w:ascii="Tahoma" w:hAnsi="Tahoma" w:cs="Tahoma"/>
          <w:sz w:val="24"/>
          <w:szCs w:val="24"/>
        </w:rPr>
      </w:pPr>
      <w:r>
        <w:rPr>
          <w:rFonts w:ascii="Tahoma" w:hAnsi="Tahoma" w:cs="Tahoma"/>
          <w:sz w:val="24"/>
          <w:szCs w:val="24"/>
        </w:rPr>
        <w:t>Re-seeding of the North Pasture Scotch broom</w:t>
      </w:r>
      <w:r w:rsidR="00BE759D">
        <w:rPr>
          <w:rFonts w:ascii="Tahoma" w:hAnsi="Tahoma" w:cs="Tahoma"/>
          <w:sz w:val="24"/>
          <w:szCs w:val="24"/>
        </w:rPr>
        <w:t xml:space="preserve"> is showing some indication of success with (admittedly patchy!) new grass growth generally throughout the area. </w:t>
      </w:r>
      <w:proofErr w:type="gramStart"/>
      <w:r w:rsidR="00BE759D">
        <w:rPr>
          <w:rFonts w:ascii="Tahoma" w:hAnsi="Tahoma" w:cs="Tahoma"/>
          <w:sz w:val="24"/>
          <w:szCs w:val="24"/>
        </w:rPr>
        <w:t>We’re</w:t>
      </w:r>
      <w:proofErr w:type="gramEnd"/>
      <w:r w:rsidR="00BE759D">
        <w:rPr>
          <w:rFonts w:ascii="Tahoma" w:hAnsi="Tahoma" w:cs="Tahoma"/>
          <w:sz w:val="24"/>
          <w:szCs w:val="24"/>
        </w:rPr>
        <w:t xml:space="preserve"> on Ken Bair’s list for burning the wood pile.</w:t>
      </w:r>
    </w:p>
    <w:p w14:paraId="4603B5DA" w14:textId="1FACA1B7" w:rsidR="009931CE" w:rsidRDefault="00C4718A" w:rsidP="00E71A9C">
      <w:pPr>
        <w:pStyle w:val="ListParagraph"/>
        <w:numPr>
          <w:ilvl w:val="0"/>
          <w:numId w:val="7"/>
        </w:numPr>
        <w:tabs>
          <w:tab w:val="left" w:pos="-720"/>
        </w:tabs>
        <w:jc w:val="both"/>
        <w:rPr>
          <w:rFonts w:ascii="Tahoma" w:hAnsi="Tahoma" w:cs="Tahoma"/>
          <w:sz w:val="24"/>
          <w:szCs w:val="24"/>
        </w:rPr>
      </w:pPr>
      <w:r>
        <w:rPr>
          <w:rFonts w:ascii="Tahoma" w:hAnsi="Tahoma" w:cs="Tahoma"/>
          <w:sz w:val="24"/>
          <w:szCs w:val="24"/>
        </w:rPr>
        <w:t xml:space="preserve">Concrete work on runway and new garbage pad </w:t>
      </w:r>
      <w:r w:rsidR="00BE759D">
        <w:rPr>
          <w:rFonts w:ascii="Tahoma" w:hAnsi="Tahoma" w:cs="Tahoma"/>
          <w:sz w:val="24"/>
          <w:szCs w:val="24"/>
        </w:rPr>
        <w:t>was concluded, along with one connection outside hangar C. The final area should be poured next Monday, the 17</w:t>
      </w:r>
      <w:r w:rsidR="00BE759D" w:rsidRPr="00BE759D">
        <w:rPr>
          <w:rFonts w:ascii="Tahoma" w:hAnsi="Tahoma" w:cs="Tahoma"/>
          <w:sz w:val="24"/>
          <w:szCs w:val="24"/>
          <w:vertAlign w:val="superscript"/>
        </w:rPr>
        <w:t>th</w:t>
      </w:r>
      <w:r w:rsidR="00BE759D">
        <w:rPr>
          <w:rFonts w:ascii="Tahoma" w:hAnsi="Tahoma" w:cs="Tahoma"/>
          <w:sz w:val="24"/>
          <w:szCs w:val="24"/>
        </w:rPr>
        <w:t>.</w:t>
      </w:r>
    </w:p>
    <w:p w14:paraId="7282DAAF" w14:textId="6FE22BAD" w:rsidR="00BE759D" w:rsidRDefault="00BE759D" w:rsidP="00BE759D">
      <w:pPr>
        <w:pStyle w:val="ListParagraph"/>
        <w:numPr>
          <w:ilvl w:val="0"/>
          <w:numId w:val="7"/>
        </w:numPr>
        <w:tabs>
          <w:tab w:val="left" w:pos="-720"/>
        </w:tabs>
        <w:jc w:val="both"/>
        <w:rPr>
          <w:rFonts w:ascii="Tahoma" w:hAnsi="Tahoma" w:cs="Tahoma"/>
          <w:sz w:val="24"/>
          <w:szCs w:val="24"/>
        </w:rPr>
      </w:pPr>
      <w:r>
        <w:rPr>
          <w:rFonts w:ascii="Tahoma" w:hAnsi="Tahoma" w:cs="Tahoma"/>
          <w:sz w:val="24"/>
          <w:szCs w:val="24"/>
        </w:rPr>
        <w:t>The drain pipe next to the picnic shelter was re-graded and moved to capture the seasonal pond build-up.</w:t>
      </w:r>
    </w:p>
    <w:p w14:paraId="2483199D" w14:textId="4986B84C" w:rsidR="00BE759D" w:rsidRPr="00BE759D" w:rsidRDefault="00BE759D" w:rsidP="00BE759D">
      <w:pPr>
        <w:pStyle w:val="ListParagraph"/>
        <w:numPr>
          <w:ilvl w:val="0"/>
          <w:numId w:val="7"/>
        </w:numPr>
        <w:tabs>
          <w:tab w:val="left" w:pos="-720"/>
        </w:tabs>
        <w:jc w:val="both"/>
        <w:rPr>
          <w:rFonts w:ascii="Tahoma" w:hAnsi="Tahoma" w:cs="Tahoma"/>
          <w:sz w:val="24"/>
          <w:szCs w:val="24"/>
        </w:rPr>
      </w:pPr>
      <w:r>
        <w:rPr>
          <w:rFonts w:ascii="Tahoma" w:hAnsi="Tahoma" w:cs="Tahoma"/>
          <w:sz w:val="24"/>
          <w:szCs w:val="24"/>
        </w:rPr>
        <w:t>Signage for parking in the hangar area has been designed and ready to order.</w:t>
      </w:r>
    </w:p>
    <w:p w14:paraId="6EC92FAD" w14:textId="77777777" w:rsidR="00321F14" w:rsidRDefault="00321F14" w:rsidP="00D227AD">
      <w:pPr>
        <w:ind w:firstLine="720"/>
        <w:rPr>
          <w:rFonts w:ascii="Tahoma" w:hAnsi="Tahoma" w:cs="Tahoma"/>
          <w:sz w:val="24"/>
          <w:szCs w:val="24"/>
          <w:u w:val="single"/>
        </w:rPr>
      </w:pPr>
    </w:p>
    <w:p w14:paraId="3C251A87" w14:textId="0DEC2380" w:rsidR="00C84EC6" w:rsidRPr="00C84EC6" w:rsidRDefault="00597EAD" w:rsidP="001439BD">
      <w:pPr>
        <w:ind w:firstLine="720"/>
        <w:rPr>
          <w:rFonts w:ascii="Tahoma" w:hAnsi="Tahoma" w:cs="Tahoma"/>
          <w:sz w:val="24"/>
          <w:szCs w:val="24"/>
          <w:u w:val="single"/>
        </w:rPr>
      </w:pPr>
      <w:r w:rsidRPr="00597EAD">
        <w:rPr>
          <w:rFonts w:ascii="Tahoma" w:hAnsi="Tahoma" w:cs="Tahoma"/>
          <w:sz w:val="24"/>
          <w:szCs w:val="24"/>
          <w:u w:val="single"/>
        </w:rPr>
        <w:t>N</w:t>
      </w:r>
      <w:r w:rsidR="009D2DCB" w:rsidRPr="00964474">
        <w:rPr>
          <w:rFonts w:ascii="Tahoma" w:hAnsi="Tahoma" w:cs="Tahoma"/>
          <w:sz w:val="24"/>
          <w:szCs w:val="24"/>
          <w:u w:val="single"/>
        </w:rPr>
        <w:t>EW BUSINESS</w:t>
      </w:r>
    </w:p>
    <w:p w14:paraId="41329263" w14:textId="55818B0F" w:rsidR="00160BD3" w:rsidRDefault="00160BD3" w:rsidP="00160BD3">
      <w:pPr>
        <w:rPr>
          <w:rFonts w:ascii="Tahoma" w:hAnsi="Tahoma" w:cs="Tahoma"/>
          <w:sz w:val="24"/>
          <w:szCs w:val="24"/>
          <w:u w:val="single"/>
        </w:rPr>
      </w:pPr>
    </w:p>
    <w:p w14:paraId="1032C95E" w14:textId="77777777" w:rsidR="00160BD3" w:rsidRPr="00160BD3" w:rsidRDefault="00160BD3" w:rsidP="00160BD3">
      <w:pPr>
        <w:rPr>
          <w:rFonts w:ascii="Tahoma" w:hAnsi="Tahoma" w:cs="Tahoma"/>
          <w:sz w:val="24"/>
          <w:szCs w:val="24"/>
          <w:u w:val="single"/>
        </w:rPr>
      </w:pPr>
    </w:p>
    <w:p w14:paraId="1DBEA8A5" w14:textId="01F9E22B" w:rsidR="004A3AA3" w:rsidRPr="00017CEA" w:rsidRDefault="00BE759D" w:rsidP="00BE759D">
      <w:pPr>
        <w:pStyle w:val="ListParagraph"/>
        <w:numPr>
          <w:ilvl w:val="0"/>
          <w:numId w:val="12"/>
        </w:numPr>
        <w:rPr>
          <w:rFonts w:ascii="Tahoma" w:hAnsi="Tahoma" w:cs="Tahoma"/>
          <w:sz w:val="24"/>
          <w:szCs w:val="24"/>
          <w:u w:val="single"/>
        </w:rPr>
      </w:pPr>
      <w:r>
        <w:rPr>
          <w:rFonts w:ascii="Tahoma" w:hAnsi="Tahoma" w:cs="Tahoma"/>
          <w:sz w:val="24"/>
          <w:szCs w:val="24"/>
        </w:rPr>
        <w:t>New Hangar Allocation Policy and Waitlist</w:t>
      </w:r>
    </w:p>
    <w:p w14:paraId="4C2995A1" w14:textId="77777777" w:rsidR="00017CEA" w:rsidRDefault="00017CEA" w:rsidP="00017CEA">
      <w:pPr>
        <w:rPr>
          <w:rFonts w:ascii="Tahoma" w:hAnsi="Tahoma" w:cs="Tahoma"/>
          <w:sz w:val="24"/>
          <w:szCs w:val="24"/>
          <w:u w:val="single"/>
        </w:rPr>
      </w:pPr>
    </w:p>
    <w:p w14:paraId="703CB153" w14:textId="35232974" w:rsidR="00017CEA" w:rsidRDefault="00017CEA" w:rsidP="00017CEA">
      <w:pPr>
        <w:rPr>
          <w:rFonts w:ascii="Tahoma" w:hAnsi="Tahoma" w:cs="Tahoma"/>
          <w:sz w:val="24"/>
          <w:szCs w:val="24"/>
        </w:rPr>
      </w:pPr>
      <w:r w:rsidRPr="00017CEA">
        <w:rPr>
          <w:rFonts w:ascii="Tahoma" w:hAnsi="Tahoma" w:cs="Tahoma"/>
          <w:sz w:val="24"/>
          <w:szCs w:val="24"/>
        </w:rPr>
        <w:t xml:space="preserve">Lively and </w:t>
      </w:r>
      <w:r>
        <w:rPr>
          <w:rFonts w:ascii="Tahoma" w:hAnsi="Tahoma" w:cs="Tahoma"/>
          <w:sz w:val="24"/>
          <w:szCs w:val="24"/>
        </w:rPr>
        <w:t xml:space="preserve">difficult conversation regarding </w:t>
      </w:r>
      <w:r w:rsidR="00415D76">
        <w:rPr>
          <w:rFonts w:ascii="Tahoma" w:hAnsi="Tahoma" w:cs="Tahoma"/>
          <w:sz w:val="24"/>
          <w:szCs w:val="24"/>
        </w:rPr>
        <w:t xml:space="preserve">the </w:t>
      </w:r>
      <w:r>
        <w:rPr>
          <w:rFonts w:ascii="Tahoma" w:hAnsi="Tahoma" w:cs="Tahoma"/>
          <w:sz w:val="24"/>
          <w:szCs w:val="24"/>
        </w:rPr>
        <w:t>proposed policy (attached). Commissioners faced the conflict between trying to best serve the Lopez aviation community and serving individuals – and their specific circumstances – within the community. Each of the respondents to our request for community input essentially favored their specific circumstances for hangar allocation. This suggests that all attempts to make decisions that are best for the community are likely to be determined detrimental by some community members. Likewise, reverting to a ‘first come, first served’ hangar allocation cedes the Commissioner’s power, and mandate, to act in the community’s best interest.</w:t>
      </w:r>
    </w:p>
    <w:p w14:paraId="5BA304BB" w14:textId="77777777" w:rsidR="00017CEA" w:rsidRDefault="00017CEA" w:rsidP="00017CEA">
      <w:pPr>
        <w:rPr>
          <w:rFonts w:ascii="Tahoma" w:hAnsi="Tahoma" w:cs="Tahoma"/>
          <w:sz w:val="24"/>
          <w:szCs w:val="24"/>
        </w:rPr>
      </w:pPr>
    </w:p>
    <w:p w14:paraId="1900661A" w14:textId="7AF0F953" w:rsidR="00017CEA" w:rsidRDefault="00017CEA" w:rsidP="00017CEA">
      <w:pPr>
        <w:rPr>
          <w:rFonts w:ascii="Tahoma" w:hAnsi="Tahoma" w:cs="Tahoma"/>
          <w:sz w:val="24"/>
          <w:szCs w:val="24"/>
        </w:rPr>
      </w:pPr>
      <w:r>
        <w:rPr>
          <w:rFonts w:ascii="Tahoma" w:hAnsi="Tahoma" w:cs="Tahoma"/>
          <w:sz w:val="24"/>
          <w:szCs w:val="24"/>
        </w:rPr>
        <w:t>Some specific policy conversations:</w:t>
      </w:r>
    </w:p>
    <w:p w14:paraId="3233B9D2" w14:textId="0B12872E" w:rsidR="00353022" w:rsidRDefault="00353022" w:rsidP="004F68F7">
      <w:pPr>
        <w:pStyle w:val="ListParagraph"/>
        <w:numPr>
          <w:ilvl w:val="0"/>
          <w:numId w:val="7"/>
        </w:numPr>
        <w:rPr>
          <w:rFonts w:ascii="Tahoma" w:hAnsi="Tahoma" w:cs="Tahoma"/>
          <w:sz w:val="24"/>
          <w:szCs w:val="24"/>
        </w:rPr>
      </w:pPr>
      <w:r>
        <w:rPr>
          <w:rFonts w:ascii="Tahoma" w:hAnsi="Tahoma" w:cs="Tahoma"/>
          <w:sz w:val="24"/>
          <w:szCs w:val="24"/>
        </w:rPr>
        <w:lastRenderedPageBreak/>
        <w:t>The Commissioners questioned what constitutes local status. For example, residents of other islands? The Commissioners considered the fact that residents of some nearby islands are part of the Lopez district for some agencies (School, Fire) but not others (Port), and this may cause legitimate confusion and conflict.</w:t>
      </w:r>
    </w:p>
    <w:p w14:paraId="512865F2" w14:textId="28F12E23" w:rsidR="00097F3D" w:rsidRPr="00097F3D" w:rsidRDefault="00097F3D" w:rsidP="00097F3D">
      <w:pPr>
        <w:pStyle w:val="ListParagraph"/>
        <w:numPr>
          <w:ilvl w:val="0"/>
          <w:numId w:val="7"/>
        </w:numPr>
        <w:rPr>
          <w:rFonts w:ascii="Tahoma" w:hAnsi="Tahoma" w:cs="Tahoma"/>
          <w:sz w:val="24"/>
          <w:szCs w:val="24"/>
        </w:rPr>
      </w:pPr>
      <w:proofErr w:type="gramStart"/>
      <w:r>
        <w:rPr>
          <w:rFonts w:ascii="Tahoma" w:hAnsi="Tahoma" w:cs="Tahoma"/>
          <w:sz w:val="24"/>
          <w:szCs w:val="24"/>
        </w:rPr>
        <w:t>On the subject of what</w:t>
      </w:r>
      <w:proofErr w:type="gramEnd"/>
      <w:r>
        <w:rPr>
          <w:rFonts w:ascii="Tahoma" w:hAnsi="Tahoma" w:cs="Tahoma"/>
          <w:sz w:val="24"/>
          <w:szCs w:val="24"/>
        </w:rPr>
        <w:t xml:space="preserve"> it means to be local, Commissioner Aufderhar suggested we could use driver’s license to determine local address. The Commission talked through the merits of differentiating one kind of tax payer (permanent resident) from another (part-time), and if that serves an important purpose with regards to hangar allocation.</w:t>
      </w:r>
    </w:p>
    <w:p w14:paraId="04B8F4AD" w14:textId="14F69D29" w:rsidR="004F68F7" w:rsidRPr="004F68F7" w:rsidRDefault="0058612D" w:rsidP="004F68F7">
      <w:pPr>
        <w:pStyle w:val="ListParagraph"/>
        <w:numPr>
          <w:ilvl w:val="0"/>
          <w:numId w:val="7"/>
        </w:numPr>
        <w:rPr>
          <w:rFonts w:ascii="Tahoma" w:hAnsi="Tahoma" w:cs="Tahoma"/>
          <w:sz w:val="24"/>
          <w:szCs w:val="24"/>
        </w:rPr>
      </w:pPr>
      <w:r>
        <w:rPr>
          <w:rFonts w:ascii="Tahoma" w:hAnsi="Tahoma" w:cs="Tahoma"/>
          <w:sz w:val="24"/>
          <w:szCs w:val="24"/>
        </w:rPr>
        <w:t>Another question raised was how t</w:t>
      </w:r>
      <w:r w:rsidR="00097F3D">
        <w:rPr>
          <w:rFonts w:ascii="Tahoma" w:hAnsi="Tahoma" w:cs="Tahoma"/>
          <w:sz w:val="24"/>
          <w:szCs w:val="24"/>
        </w:rPr>
        <w:t>o determine a p</w:t>
      </w:r>
      <w:r w:rsidR="004F68F7">
        <w:rPr>
          <w:rFonts w:ascii="Tahoma" w:hAnsi="Tahoma" w:cs="Tahoma"/>
          <w:sz w:val="24"/>
          <w:szCs w:val="24"/>
        </w:rPr>
        <w:t xml:space="preserve">ilots’ </w:t>
      </w:r>
      <w:r w:rsidR="00097F3D">
        <w:rPr>
          <w:rFonts w:ascii="Tahoma" w:hAnsi="Tahoma" w:cs="Tahoma"/>
          <w:sz w:val="24"/>
          <w:szCs w:val="24"/>
        </w:rPr>
        <w:t>regular flying status</w:t>
      </w:r>
      <w:r w:rsidR="004F68F7">
        <w:rPr>
          <w:rFonts w:ascii="Tahoma" w:hAnsi="Tahoma" w:cs="Tahoma"/>
          <w:sz w:val="24"/>
          <w:szCs w:val="24"/>
        </w:rPr>
        <w:t xml:space="preserve">? </w:t>
      </w:r>
      <w:r w:rsidR="00353022">
        <w:rPr>
          <w:rFonts w:ascii="Tahoma" w:hAnsi="Tahoma" w:cs="Tahoma"/>
          <w:sz w:val="24"/>
          <w:szCs w:val="24"/>
        </w:rPr>
        <w:t>The Board d</w:t>
      </w:r>
      <w:r w:rsidR="004F68F7">
        <w:rPr>
          <w:rFonts w:ascii="Tahoma" w:hAnsi="Tahoma" w:cs="Tahoma"/>
          <w:sz w:val="24"/>
          <w:szCs w:val="24"/>
        </w:rPr>
        <w:t xml:space="preserve">iscussed using Biannual Flight Review with Certified Flight Instructor as a benchmark, but </w:t>
      </w:r>
      <w:r w:rsidR="00097F3D">
        <w:rPr>
          <w:rFonts w:ascii="Tahoma" w:hAnsi="Tahoma" w:cs="Tahoma"/>
          <w:sz w:val="24"/>
          <w:szCs w:val="24"/>
        </w:rPr>
        <w:t xml:space="preserve">noted </w:t>
      </w:r>
      <w:r w:rsidR="004F68F7">
        <w:rPr>
          <w:rFonts w:ascii="Tahoma" w:hAnsi="Tahoma" w:cs="Tahoma"/>
          <w:sz w:val="24"/>
          <w:szCs w:val="24"/>
        </w:rPr>
        <w:t xml:space="preserve">that does not </w:t>
      </w:r>
      <w:r w:rsidR="00353022">
        <w:rPr>
          <w:rFonts w:ascii="Tahoma" w:hAnsi="Tahoma" w:cs="Tahoma"/>
          <w:sz w:val="24"/>
          <w:szCs w:val="24"/>
        </w:rPr>
        <w:t>give status to</w:t>
      </w:r>
      <w:r w:rsidR="004F68F7">
        <w:rPr>
          <w:rFonts w:ascii="Tahoma" w:hAnsi="Tahoma" w:cs="Tahoma"/>
          <w:sz w:val="24"/>
          <w:szCs w:val="24"/>
        </w:rPr>
        <w:t xml:space="preserve"> a pilot who is currently a student or, for that matter, someone intending to become a student.</w:t>
      </w:r>
    </w:p>
    <w:p w14:paraId="6E48D9AA" w14:textId="40239D6D" w:rsidR="00017CEA" w:rsidRDefault="004F68F7" w:rsidP="00017CEA">
      <w:pPr>
        <w:pStyle w:val="ListParagraph"/>
        <w:numPr>
          <w:ilvl w:val="0"/>
          <w:numId w:val="7"/>
        </w:numPr>
        <w:rPr>
          <w:rFonts w:ascii="Tahoma" w:hAnsi="Tahoma" w:cs="Tahoma"/>
          <w:sz w:val="24"/>
          <w:szCs w:val="24"/>
        </w:rPr>
      </w:pPr>
      <w:r>
        <w:rPr>
          <w:rFonts w:ascii="Tahoma" w:hAnsi="Tahoma" w:cs="Tahoma"/>
          <w:sz w:val="24"/>
          <w:szCs w:val="24"/>
        </w:rPr>
        <w:t>H</w:t>
      </w:r>
      <w:r w:rsidR="00017CEA">
        <w:rPr>
          <w:rFonts w:ascii="Tahoma" w:hAnsi="Tahoma" w:cs="Tahoma"/>
          <w:sz w:val="24"/>
          <w:szCs w:val="24"/>
        </w:rPr>
        <w:t>ow much time is reasonable to allo</w:t>
      </w:r>
      <w:r>
        <w:rPr>
          <w:rFonts w:ascii="Tahoma" w:hAnsi="Tahoma" w:cs="Tahoma"/>
          <w:sz w:val="24"/>
          <w:szCs w:val="24"/>
        </w:rPr>
        <w:t xml:space="preserve">w for an aircraft purchase if a hangar is allocated to someone without an airplane? </w:t>
      </w:r>
      <w:r w:rsidR="00097F3D">
        <w:rPr>
          <w:rFonts w:ascii="Tahoma" w:hAnsi="Tahoma" w:cs="Tahoma"/>
          <w:sz w:val="24"/>
          <w:szCs w:val="24"/>
        </w:rPr>
        <w:t>The Commission</w:t>
      </w:r>
      <w:r>
        <w:rPr>
          <w:rFonts w:ascii="Tahoma" w:hAnsi="Tahoma" w:cs="Tahoma"/>
          <w:sz w:val="24"/>
          <w:szCs w:val="24"/>
        </w:rPr>
        <w:t xml:space="preserve"> asked attending community member - and first on waitlist – Charlie Washburn how long he thought it would take him to acquire an airplane if he were offered a hangar today. Charlie indicated it could take as long as a year to find the right airplane.</w:t>
      </w:r>
    </w:p>
    <w:p w14:paraId="674990F3" w14:textId="7A4EDA91" w:rsidR="004F68F7" w:rsidRDefault="004F68F7" w:rsidP="00017CEA">
      <w:pPr>
        <w:pStyle w:val="ListParagraph"/>
        <w:numPr>
          <w:ilvl w:val="0"/>
          <w:numId w:val="7"/>
        </w:numPr>
        <w:rPr>
          <w:rFonts w:ascii="Tahoma" w:hAnsi="Tahoma" w:cs="Tahoma"/>
          <w:sz w:val="24"/>
          <w:szCs w:val="24"/>
        </w:rPr>
      </w:pPr>
      <w:r>
        <w:rPr>
          <w:rFonts w:ascii="Tahoma" w:hAnsi="Tahoma" w:cs="Tahoma"/>
          <w:sz w:val="24"/>
          <w:szCs w:val="24"/>
        </w:rPr>
        <w:t>Commissioner Adams suggested we could remove both items 2 and 3 from the policy, allowing the Port to bypass the subjective elements of ‘regular’ pilot activity and what it means to have an ‘active’ aircraft.</w:t>
      </w:r>
    </w:p>
    <w:p w14:paraId="1437AADD" w14:textId="77777777" w:rsidR="00097F3D" w:rsidRDefault="00097F3D" w:rsidP="00097F3D">
      <w:pPr>
        <w:rPr>
          <w:rFonts w:ascii="Tahoma" w:hAnsi="Tahoma" w:cs="Tahoma"/>
          <w:sz w:val="24"/>
          <w:szCs w:val="24"/>
        </w:rPr>
      </w:pPr>
    </w:p>
    <w:p w14:paraId="3B7CE20E" w14:textId="1158260B" w:rsidR="00097F3D" w:rsidRDefault="00097F3D" w:rsidP="00097F3D">
      <w:pPr>
        <w:rPr>
          <w:rFonts w:ascii="Tahoma" w:hAnsi="Tahoma" w:cs="Tahoma"/>
          <w:sz w:val="24"/>
          <w:szCs w:val="24"/>
        </w:rPr>
      </w:pPr>
      <w:r>
        <w:rPr>
          <w:rFonts w:ascii="Tahoma" w:hAnsi="Tahoma" w:cs="Tahoma"/>
          <w:sz w:val="24"/>
          <w:szCs w:val="24"/>
        </w:rPr>
        <w:t>Public attendees were asked to give their opinions:</w:t>
      </w:r>
    </w:p>
    <w:p w14:paraId="1C988117" w14:textId="77777777" w:rsidR="00097F3D" w:rsidRDefault="00097F3D" w:rsidP="00097F3D">
      <w:pPr>
        <w:rPr>
          <w:rFonts w:ascii="Tahoma" w:hAnsi="Tahoma" w:cs="Tahoma"/>
          <w:sz w:val="24"/>
          <w:szCs w:val="24"/>
        </w:rPr>
      </w:pPr>
    </w:p>
    <w:p w14:paraId="1FB074FC" w14:textId="4350A78F" w:rsidR="00097F3D" w:rsidRDefault="00097F3D" w:rsidP="00097F3D">
      <w:pPr>
        <w:pStyle w:val="ListParagraph"/>
        <w:numPr>
          <w:ilvl w:val="0"/>
          <w:numId w:val="7"/>
        </w:numPr>
        <w:rPr>
          <w:rFonts w:ascii="Tahoma" w:hAnsi="Tahoma" w:cs="Tahoma"/>
          <w:sz w:val="24"/>
          <w:szCs w:val="24"/>
        </w:rPr>
      </w:pPr>
      <w:r>
        <w:rPr>
          <w:rFonts w:ascii="Tahoma" w:hAnsi="Tahoma" w:cs="Tahoma"/>
          <w:sz w:val="24"/>
          <w:szCs w:val="24"/>
        </w:rPr>
        <w:t>Don</w:t>
      </w:r>
      <w:r w:rsidR="00764774">
        <w:rPr>
          <w:rFonts w:ascii="Tahoma" w:hAnsi="Tahoma" w:cs="Tahoma"/>
          <w:sz w:val="24"/>
          <w:szCs w:val="24"/>
        </w:rPr>
        <w:t xml:space="preserve"> Poole </w:t>
      </w:r>
      <w:r>
        <w:rPr>
          <w:rFonts w:ascii="Tahoma" w:hAnsi="Tahoma" w:cs="Tahoma"/>
          <w:sz w:val="24"/>
          <w:szCs w:val="24"/>
        </w:rPr>
        <w:t xml:space="preserve">suggested that the Port could </w:t>
      </w:r>
      <w:proofErr w:type="spellStart"/>
      <w:r>
        <w:rPr>
          <w:rFonts w:ascii="Tahoma" w:hAnsi="Tahoma" w:cs="Tahoma"/>
          <w:sz w:val="24"/>
          <w:szCs w:val="24"/>
        </w:rPr>
        <w:t>fine</w:t>
      </w:r>
      <w:proofErr w:type="spellEnd"/>
      <w:r>
        <w:rPr>
          <w:rFonts w:ascii="Tahoma" w:hAnsi="Tahoma" w:cs="Tahoma"/>
          <w:sz w:val="24"/>
          <w:szCs w:val="24"/>
        </w:rPr>
        <w:t xml:space="preserve"> a </w:t>
      </w:r>
      <w:r w:rsidR="004553EA">
        <w:rPr>
          <w:rFonts w:ascii="Tahoma" w:hAnsi="Tahoma" w:cs="Tahoma"/>
          <w:sz w:val="24"/>
          <w:szCs w:val="24"/>
        </w:rPr>
        <w:t>new hangar tenant</w:t>
      </w:r>
      <w:r>
        <w:rPr>
          <w:rFonts w:ascii="Tahoma" w:hAnsi="Tahoma" w:cs="Tahoma"/>
          <w:sz w:val="24"/>
          <w:szCs w:val="24"/>
        </w:rPr>
        <w:t xml:space="preserve"> if they failed to obtain an airplane within the allocated time</w:t>
      </w:r>
      <w:r w:rsidR="002C3C0C">
        <w:rPr>
          <w:rFonts w:ascii="Tahoma" w:hAnsi="Tahoma" w:cs="Tahoma"/>
          <w:sz w:val="24"/>
          <w:szCs w:val="24"/>
        </w:rPr>
        <w:t>, thus giving the policy some teeth.</w:t>
      </w:r>
    </w:p>
    <w:p w14:paraId="4CD73880" w14:textId="110F00FC" w:rsidR="00097F3D" w:rsidRDefault="00097F3D" w:rsidP="00097F3D">
      <w:pPr>
        <w:pStyle w:val="ListParagraph"/>
        <w:numPr>
          <w:ilvl w:val="0"/>
          <w:numId w:val="7"/>
        </w:numPr>
        <w:rPr>
          <w:rFonts w:ascii="Tahoma" w:hAnsi="Tahoma" w:cs="Tahoma"/>
          <w:sz w:val="24"/>
          <w:szCs w:val="24"/>
        </w:rPr>
      </w:pPr>
      <w:r>
        <w:rPr>
          <w:rFonts w:ascii="Tahoma" w:hAnsi="Tahoma" w:cs="Tahoma"/>
          <w:sz w:val="24"/>
          <w:szCs w:val="24"/>
        </w:rPr>
        <w:t xml:space="preserve">Larry </w:t>
      </w:r>
      <w:r w:rsidR="004553EA">
        <w:rPr>
          <w:rFonts w:ascii="Tahoma" w:hAnsi="Tahoma" w:cs="Tahoma"/>
          <w:sz w:val="24"/>
          <w:szCs w:val="24"/>
        </w:rPr>
        <w:t>Browning had sent a response to the public query (attached) and reprised those points during his time. Larry added that he believed Commissioner Aufderhar was in violation of the proposed policy biasing against allocating a second hangar to someone who had one already, and we clarified that the policy proposal a) did not propose that people not be allowed to have second hangars, merely that we take the fact of a first hangar into consideration when choosing between hangar applicants, and b) we were not including the privately-owned North hangars in this discussion, as the Port does not control their allocation.</w:t>
      </w:r>
      <w:r w:rsidR="00415D76">
        <w:rPr>
          <w:rFonts w:ascii="Tahoma" w:hAnsi="Tahoma" w:cs="Tahoma"/>
          <w:sz w:val="24"/>
          <w:szCs w:val="24"/>
        </w:rPr>
        <w:t xml:space="preserve"> Lar</w:t>
      </w:r>
      <w:r w:rsidR="00AD6D94">
        <w:rPr>
          <w:rFonts w:ascii="Tahoma" w:hAnsi="Tahoma" w:cs="Tahoma"/>
          <w:sz w:val="24"/>
          <w:szCs w:val="24"/>
        </w:rPr>
        <w:t>r</w:t>
      </w:r>
      <w:r w:rsidR="00415D76">
        <w:rPr>
          <w:rFonts w:ascii="Tahoma" w:hAnsi="Tahoma" w:cs="Tahoma"/>
          <w:sz w:val="24"/>
          <w:szCs w:val="24"/>
        </w:rPr>
        <w:t xml:space="preserve">y also underscored his belief that his participation </w:t>
      </w:r>
      <w:r w:rsidR="009A45F1">
        <w:rPr>
          <w:rFonts w:ascii="Tahoma" w:hAnsi="Tahoma" w:cs="Tahoma"/>
          <w:sz w:val="24"/>
          <w:szCs w:val="24"/>
        </w:rPr>
        <w:t>in the waiting list constituted a contract with specific expectations, and the Port Manager pointed out that, while he may have that belief, everyone on the list may have different expectations because there was no written policy or document for reference.</w:t>
      </w:r>
    </w:p>
    <w:p w14:paraId="1FCF8BCE" w14:textId="77777777" w:rsidR="005725D7" w:rsidRDefault="005725D7" w:rsidP="005725D7">
      <w:pPr>
        <w:rPr>
          <w:rFonts w:ascii="Tahoma" w:hAnsi="Tahoma" w:cs="Tahoma"/>
          <w:sz w:val="24"/>
          <w:szCs w:val="24"/>
        </w:rPr>
      </w:pPr>
    </w:p>
    <w:p w14:paraId="01A06414" w14:textId="77777777" w:rsidR="005725D7" w:rsidRDefault="005725D7" w:rsidP="005725D7">
      <w:pPr>
        <w:rPr>
          <w:rFonts w:ascii="Tahoma" w:hAnsi="Tahoma" w:cs="Tahoma"/>
          <w:sz w:val="24"/>
          <w:szCs w:val="24"/>
        </w:rPr>
      </w:pPr>
    </w:p>
    <w:p w14:paraId="0ED5322D" w14:textId="2E558105" w:rsidR="005725D7" w:rsidRPr="005725D7" w:rsidRDefault="005725D7" w:rsidP="005725D7">
      <w:pPr>
        <w:rPr>
          <w:rFonts w:ascii="Tahoma" w:hAnsi="Tahoma" w:cs="Tahoma"/>
          <w:sz w:val="24"/>
          <w:szCs w:val="24"/>
        </w:rPr>
      </w:pPr>
      <w:r>
        <w:rPr>
          <w:rFonts w:ascii="Tahoma" w:hAnsi="Tahoma" w:cs="Tahoma"/>
          <w:sz w:val="24"/>
          <w:szCs w:val="24"/>
        </w:rPr>
        <w:t xml:space="preserve">No final decisions were made – the Board agreed to </w:t>
      </w:r>
      <w:r w:rsidR="005A61CD">
        <w:rPr>
          <w:rFonts w:ascii="Tahoma" w:hAnsi="Tahoma" w:cs="Tahoma"/>
          <w:sz w:val="24"/>
          <w:szCs w:val="24"/>
        </w:rPr>
        <w:t>take time to think through the complexities and reprise the conversation next meeting.</w:t>
      </w:r>
    </w:p>
    <w:p w14:paraId="670BECBD" w14:textId="77777777" w:rsidR="0067493E" w:rsidRDefault="0067493E" w:rsidP="0067493E">
      <w:pPr>
        <w:rPr>
          <w:rFonts w:ascii="Tahoma" w:hAnsi="Tahoma" w:cs="Tahoma"/>
          <w:sz w:val="24"/>
          <w:szCs w:val="24"/>
          <w:u w:val="single"/>
        </w:rPr>
      </w:pPr>
    </w:p>
    <w:p w14:paraId="025AEC0A" w14:textId="77777777" w:rsidR="00AC309F" w:rsidRDefault="00AC309F" w:rsidP="0067493E">
      <w:pPr>
        <w:rPr>
          <w:rFonts w:ascii="Tahoma" w:hAnsi="Tahoma" w:cs="Tahoma"/>
          <w:sz w:val="24"/>
          <w:szCs w:val="24"/>
          <w:u w:val="single"/>
        </w:rPr>
      </w:pPr>
    </w:p>
    <w:p w14:paraId="5BCFFCD0" w14:textId="14A5DBFC" w:rsidR="003A4626" w:rsidRDefault="0067493E" w:rsidP="00901D02">
      <w:pPr>
        <w:pStyle w:val="ListParagraph"/>
        <w:numPr>
          <w:ilvl w:val="0"/>
          <w:numId w:val="12"/>
        </w:numPr>
        <w:rPr>
          <w:rFonts w:ascii="Tahoma" w:hAnsi="Tahoma" w:cs="Tahoma"/>
          <w:sz w:val="24"/>
          <w:szCs w:val="24"/>
        </w:rPr>
      </w:pPr>
      <w:r>
        <w:rPr>
          <w:rFonts w:ascii="Tahoma" w:hAnsi="Tahoma" w:cs="Tahoma"/>
          <w:sz w:val="24"/>
          <w:szCs w:val="24"/>
        </w:rPr>
        <w:lastRenderedPageBreak/>
        <w:t>WSCAA Conference Debrief</w:t>
      </w:r>
    </w:p>
    <w:p w14:paraId="1E061781" w14:textId="77777777" w:rsidR="005725D7" w:rsidRDefault="005725D7" w:rsidP="005725D7">
      <w:pPr>
        <w:rPr>
          <w:rFonts w:ascii="Tahoma" w:hAnsi="Tahoma" w:cs="Tahoma"/>
          <w:sz w:val="24"/>
          <w:szCs w:val="24"/>
        </w:rPr>
      </w:pPr>
    </w:p>
    <w:p w14:paraId="72B42591" w14:textId="38FD6B26" w:rsidR="004A3AA3" w:rsidRDefault="005725D7" w:rsidP="004A3AA3">
      <w:pPr>
        <w:rPr>
          <w:rFonts w:ascii="Tahoma" w:hAnsi="Tahoma" w:cs="Tahoma"/>
          <w:sz w:val="24"/>
          <w:szCs w:val="24"/>
        </w:rPr>
      </w:pPr>
      <w:r>
        <w:rPr>
          <w:rFonts w:ascii="Tahoma" w:hAnsi="Tahoma" w:cs="Tahoma"/>
          <w:sz w:val="24"/>
          <w:szCs w:val="24"/>
        </w:rPr>
        <w:t xml:space="preserve">All agreed that the conference was beneficial and relevant for us, and many good connections were made. It was particularly interesting to observe how many other airports are struggling with similar issues we face (how to handle hangar shortages, how to provide basic services like ground transportation for visitors), and how many are dealing with emergency services staging – mostly around fire-fighting deployments. Commissioner Henriksen </w:t>
      </w:r>
      <w:r w:rsidR="00AD6D94" w:rsidRPr="00AD6D94">
        <w:rPr>
          <w:rFonts w:ascii="Tahoma" w:hAnsi="Tahoma" w:cs="Tahoma"/>
          <w:sz w:val="24"/>
          <w:szCs w:val="24"/>
        </w:rPr>
        <w:t>suggested that The Port of Lopez review and revise, as necessary, our Emergency Preparedness Policies and Emergency Procedures.</w:t>
      </w:r>
    </w:p>
    <w:p w14:paraId="473013A9" w14:textId="77777777" w:rsidR="004A3AA3" w:rsidRPr="004A3AA3" w:rsidRDefault="004A3AA3" w:rsidP="004A3AA3">
      <w:pPr>
        <w:rPr>
          <w:rFonts w:ascii="Tahoma" w:hAnsi="Tahoma" w:cs="Tahoma"/>
          <w:sz w:val="24"/>
          <w:szCs w:val="24"/>
        </w:rPr>
      </w:pPr>
    </w:p>
    <w:p w14:paraId="5BB97279" w14:textId="1AE7DE9E" w:rsidR="00657F48" w:rsidRDefault="0067493E" w:rsidP="0067493E">
      <w:pPr>
        <w:pStyle w:val="ListParagraph"/>
        <w:numPr>
          <w:ilvl w:val="0"/>
          <w:numId w:val="12"/>
        </w:numPr>
        <w:rPr>
          <w:rFonts w:ascii="Tahoma" w:hAnsi="Tahoma" w:cs="Tahoma"/>
          <w:sz w:val="24"/>
          <w:szCs w:val="24"/>
        </w:rPr>
      </w:pPr>
      <w:r>
        <w:rPr>
          <w:rFonts w:ascii="Tahoma" w:hAnsi="Tahoma" w:cs="Tahoma"/>
          <w:sz w:val="24"/>
          <w:szCs w:val="24"/>
        </w:rPr>
        <w:t>North Airport Property Discussion: Local Grain Hub</w:t>
      </w:r>
    </w:p>
    <w:p w14:paraId="1D6B1074" w14:textId="77777777" w:rsidR="005725D7" w:rsidRDefault="005725D7" w:rsidP="005725D7">
      <w:pPr>
        <w:rPr>
          <w:rFonts w:ascii="Tahoma" w:hAnsi="Tahoma" w:cs="Tahoma"/>
          <w:sz w:val="24"/>
          <w:szCs w:val="24"/>
        </w:rPr>
      </w:pPr>
    </w:p>
    <w:p w14:paraId="0D40C256" w14:textId="038496D1" w:rsidR="005725D7" w:rsidRPr="005725D7" w:rsidRDefault="005725D7" w:rsidP="005725D7">
      <w:pPr>
        <w:rPr>
          <w:rFonts w:ascii="Tahoma" w:hAnsi="Tahoma" w:cs="Tahoma"/>
          <w:sz w:val="24"/>
          <w:szCs w:val="24"/>
        </w:rPr>
      </w:pPr>
      <w:r>
        <w:rPr>
          <w:rFonts w:ascii="Tahoma" w:hAnsi="Tahoma" w:cs="Tahoma"/>
          <w:sz w:val="24"/>
          <w:szCs w:val="24"/>
        </w:rPr>
        <w:t xml:space="preserve">The Board is dedicated to finding creative ways to use our land to serve the local community, and Grain Hub is an interesting prospect. </w:t>
      </w:r>
      <w:proofErr w:type="gramStart"/>
      <w:r>
        <w:rPr>
          <w:rFonts w:ascii="Tahoma" w:hAnsi="Tahoma" w:cs="Tahoma"/>
          <w:sz w:val="24"/>
          <w:szCs w:val="24"/>
        </w:rPr>
        <w:t>We’re</w:t>
      </w:r>
      <w:proofErr w:type="gramEnd"/>
      <w:r>
        <w:rPr>
          <w:rFonts w:ascii="Tahoma" w:hAnsi="Tahoma" w:cs="Tahoma"/>
          <w:sz w:val="24"/>
          <w:szCs w:val="24"/>
        </w:rPr>
        <w:t xml:space="preserve"> not sure what, exactly, the Hub project is looking for (land on which to grow grain? Build a grain processing/storage facility? Both?), and will ask Nathan to either attend the next Board meeting or meet with the Manager to give more details.</w:t>
      </w:r>
    </w:p>
    <w:p w14:paraId="3D5F5355" w14:textId="77777777" w:rsidR="00442A2E" w:rsidRPr="001E3D1B" w:rsidRDefault="00442A2E" w:rsidP="001E3D1B">
      <w:pPr>
        <w:rPr>
          <w:rFonts w:ascii="Tahoma" w:hAnsi="Tahoma" w:cs="Tahoma"/>
          <w:sz w:val="24"/>
          <w:szCs w:val="24"/>
        </w:rPr>
      </w:pPr>
    </w:p>
    <w:p w14:paraId="43F51D6F" w14:textId="77777777" w:rsidR="00246E9A" w:rsidRPr="00246E9A" w:rsidRDefault="00246E9A" w:rsidP="00246E9A">
      <w:pPr>
        <w:rPr>
          <w:rFonts w:ascii="Tahoma" w:hAnsi="Tahoma" w:cs="Tahoma"/>
          <w:sz w:val="24"/>
          <w:szCs w:val="24"/>
        </w:rPr>
      </w:pPr>
    </w:p>
    <w:p w14:paraId="4AEF96F7" w14:textId="2BB6221D" w:rsidR="006E6B96" w:rsidRDefault="006E6B96" w:rsidP="006E6B96">
      <w:pPr>
        <w:rPr>
          <w:rFonts w:ascii="Tahoma" w:hAnsi="Tahoma" w:cs="Tahoma"/>
          <w:sz w:val="24"/>
          <w:szCs w:val="24"/>
          <w:u w:val="single"/>
        </w:rPr>
      </w:pPr>
    </w:p>
    <w:p w14:paraId="6957C548" w14:textId="77777777" w:rsidR="005B53A8" w:rsidRDefault="005B53A8" w:rsidP="00FF258E">
      <w:pPr>
        <w:rPr>
          <w:rFonts w:ascii="Tahoma" w:hAnsi="Tahoma" w:cs="Tahoma"/>
          <w:sz w:val="24"/>
          <w:szCs w:val="24"/>
          <w:u w:val="single"/>
        </w:rPr>
      </w:pPr>
    </w:p>
    <w:p w14:paraId="7F9F56DB" w14:textId="24985940" w:rsidR="00DC7961" w:rsidRDefault="00DC7961" w:rsidP="00DC7961">
      <w:pPr>
        <w:rPr>
          <w:rFonts w:ascii="Tahoma" w:hAnsi="Tahoma" w:cs="Tahoma"/>
          <w:sz w:val="24"/>
          <w:szCs w:val="24"/>
          <w:u w:val="single"/>
        </w:rPr>
      </w:pPr>
      <w:r>
        <w:rPr>
          <w:rFonts w:ascii="Tahoma" w:hAnsi="Tahoma" w:cs="Tahoma"/>
          <w:sz w:val="24"/>
          <w:szCs w:val="24"/>
          <w:u w:val="single"/>
        </w:rPr>
        <w:t xml:space="preserve">REGULAR SESSION </w:t>
      </w:r>
      <w:r>
        <w:rPr>
          <w:rFonts w:ascii="Tahoma" w:hAnsi="Tahoma" w:cs="Tahoma"/>
          <w:sz w:val="24"/>
          <w:szCs w:val="24"/>
          <w:u w:val="single"/>
        </w:rPr>
        <w:tab/>
        <w:t>A</w:t>
      </w:r>
      <w:r w:rsidRPr="00BA072B">
        <w:rPr>
          <w:rFonts w:ascii="Tahoma" w:hAnsi="Tahoma" w:cs="Tahoma"/>
          <w:sz w:val="24"/>
          <w:szCs w:val="24"/>
          <w:u w:val="single"/>
        </w:rPr>
        <w:t>DJOURNMENT</w:t>
      </w:r>
      <w:r>
        <w:rPr>
          <w:rFonts w:ascii="Tahoma" w:hAnsi="Tahoma" w:cs="Tahoma"/>
          <w:sz w:val="24"/>
          <w:szCs w:val="24"/>
          <w:u w:val="single"/>
        </w:rPr>
        <w:t xml:space="preserve"> ___6:40__PM   </w:t>
      </w:r>
    </w:p>
    <w:p w14:paraId="1ED40F2A" w14:textId="43C0F805" w:rsidR="00DC7961" w:rsidRDefault="00DC7961" w:rsidP="00DC7961">
      <w:pPr>
        <w:rPr>
          <w:rFonts w:ascii="Tahoma" w:hAnsi="Tahoma" w:cs="Tahoma"/>
          <w:sz w:val="24"/>
          <w:szCs w:val="24"/>
          <w:u w:val="single"/>
        </w:rPr>
      </w:pPr>
      <w:r>
        <w:rPr>
          <w:rFonts w:ascii="Tahoma" w:hAnsi="Tahoma" w:cs="Tahoma"/>
          <w:sz w:val="24"/>
          <w:szCs w:val="24"/>
          <w:u w:val="single"/>
        </w:rPr>
        <w:t xml:space="preserve">EXECUTIVE SESSION COMMENCEMENT __6:40___PM   </w:t>
      </w:r>
    </w:p>
    <w:p w14:paraId="394474BA" w14:textId="77777777" w:rsidR="00DC7961" w:rsidRDefault="00DC7961" w:rsidP="00DC7961">
      <w:pPr>
        <w:rPr>
          <w:rFonts w:ascii="Tahoma" w:hAnsi="Tahoma" w:cs="Tahoma"/>
          <w:sz w:val="24"/>
          <w:szCs w:val="24"/>
          <w:u w:val="single"/>
        </w:rPr>
      </w:pPr>
    </w:p>
    <w:p w14:paraId="123ECAAE" w14:textId="77777777" w:rsidR="00DC7961" w:rsidRDefault="00DC7961" w:rsidP="00DC7961">
      <w:pPr>
        <w:rPr>
          <w:rFonts w:ascii="Tahoma" w:hAnsi="Tahoma" w:cs="Tahoma"/>
          <w:sz w:val="24"/>
          <w:szCs w:val="24"/>
          <w:u w:val="single"/>
        </w:rPr>
      </w:pPr>
    </w:p>
    <w:p w14:paraId="0DF23727" w14:textId="77777777" w:rsidR="00DC7961" w:rsidRDefault="00DC7961" w:rsidP="00DC7961">
      <w:pPr>
        <w:rPr>
          <w:rFonts w:ascii="Tahoma" w:hAnsi="Tahoma" w:cs="Tahoma"/>
          <w:sz w:val="24"/>
          <w:szCs w:val="24"/>
          <w:u w:val="single"/>
        </w:rPr>
      </w:pPr>
      <w:r>
        <w:rPr>
          <w:rFonts w:ascii="Tahoma" w:hAnsi="Tahoma" w:cs="Tahoma"/>
          <w:sz w:val="24"/>
          <w:szCs w:val="24"/>
          <w:u w:val="single"/>
        </w:rPr>
        <w:t>Executive Session:</w:t>
      </w:r>
    </w:p>
    <w:p w14:paraId="203A80A7" w14:textId="77777777" w:rsidR="00DC7961" w:rsidRDefault="00DC7961" w:rsidP="00DC7961">
      <w:pPr>
        <w:rPr>
          <w:rFonts w:ascii="Tahoma" w:hAnsi="Tahoma" w:cs="Tahoma"/>
          <w:sz w:val="24"/>
          <w:szCs w:val="24"/>
          <w:u w:val="single"/>
        </w:rPr>
      </w:pPr>
    </w:p>
    <w:p w14:paraId="7F6643F5" w14:textId="77777777" w:rsidR="00DC7961" w:rsidRPr="000F557A" w:rsidRDefault="00DC7961" w:rsidP="00DC7961">
      <w:pPr>
        <w:rPr>
          <w:rFonts w:ascii="Tahoma" w:hAnsi="Tahoma" w:cs="Tahoma"/>
          <w:sz w:val="24"/>
          <w:szCs w:val="24"/>
        </w:rPr>
      </w:pPr>
      <w:r>
        <w:rPr>
          <w:rFonts w:ascii="Tahoma" w:hAnsi="Tahoma" w:cs="Tahoma"/>
          <w:sz w:val="24"/>
          <w:szCs w:val="24"/>
        </w:rPr>
        <w:t>Evaluate Airport Manager role and performance, per RCW 42.30.110(1)(g)</w:t>
      </w:r>
    </w:p>
    <w:p w14:paraId="1149FE2D" w14:textId="77777777" w:rsidR="00DC7961" w:rsidRDefault="00DC7961" w:rsidP="00DC7961">
      <w:pPr>
        <w:rPr>
          <w:rFonts w:ascii="Tahoma" w:hAnsi="Tahoma" w:cs="Tahoma"/>
          <w:sz w:val="24"/>
          <w:szCs w:val="24"/>
          <w:u w:val="single"/>
        </w:rPr>
      </w:pPr>
    </w:p>
    <w:p w14:paraId="5EA8B4AD" w14:textId="77777777" w:rsidR="00DC7961" w:rsidRDefault="00DC7961" w:rsidP="00DC7961">
      <w:pPr>
        <w:rPr>
          <w:rFonts w:ascii="Tahoma" w:hAnsi="Tahoma" w:cs="Tahoma"/>
          <w:sz w:val="24"/>
          <w:szCs w:val="24"/>
          <w:u w:val="single"/>
        </w:rPr>
      </w:pPr>
    </w:p>
    <w:p w14:paraId="092830C2" w14:textId="67D1C14B" w:rsidR="00DC7961" w:rsidRDefault="00DC7961" w:rsidP="00DC7961">
      <w:pPr>
        <w:rPr>
          <w:rFonts w:ascii="Tahoma" w:hAnsi="Tahoma" w:cs="Tahoma"/>
          <w:sz w:val="24"/>
          <w:szCs w:val="24"/>
          <w:u w:val="single"/>
        </w:rPr>
      </w:pPr>
      <w:r>
        <w:rPr>
          <w:rFonts w:ascii="Tahoma" w:hAnsi="Tahoma" w:cs="Tahoma"/>
          <w:sz w:val="24"/>
          <w:szCs w:val="24"/>
          <w:u w:val="single"/>
        </w:rPr>
        <w:t>EXECUTIVE SESSION A</w:t>
      </w:r>
      <w:r w:rsidRPr="00BA072B">
        <w:rPr>
          <w:rFonts w:ascii="Tahoma" w:hAnsi="Tahoma" w:cs="Tahoma"/>
          <w:sz w:val="24"/>
          <w:szCs w:val="24"/>
          <w:u w:val="single"/>
        </w:rPr>
        <w:t>DJOURNMENT</w:t>
      </w:r>
      <w:r>
        <w:rPr>
          <w:rFonts w:ascii="Tahoma" w:hAnsi="Tahoma" w:cs="Tahoma"/>
          <w:sz w:val="24"/>
          <w:szCs w:val="24"/>
          <w:u w:val="single"/>
        </w:rPr>
        <w:t xml:space="preserve"> __6:5</w:t>
      </w:r>
      <w:r w:rsidR="001F4D8C">
        <w:rPr>
          <w:rFonts w:ascii="Tahoma" w:hAnsi="Tahoma" w:cs="Tahoma"/>
          <w:sz w:val="24"/>
          <w:szCs w:val="24"/>
          <w:u w:val="single"/>
        </w:rPr>
        <w:t>5</w:t>
      </w:r>
      <w:r>
        <w:rPr>
          <w:rFonts w:ascii="Tahoma" w:hAnsi="Tahoma" w:cs="Tahoma"/>
          <w:sz w:val="24"/>
          <w:szCs w:val="24"/>
          <w:u w:val="single"/>
        </w:rPr>
        <w:t xml:space="preserve">___PM  </w:t>
      </w:r>
    </w:p>
    <w:p w14:paraId="5B798234" w14:textId="77777777" w:rsidR="00DC7961" w:rsidRDefault="00DC7961" w:rsidP="00DC7961">
      <w:pPr>
        <w:rPr>
          <w:rFonts w:ascii="Tahoma" w:hAnsi="Tahoma" w:cs="Tahoma"/>
          <w:sz w:val="24"/>
          <w:szCs w:val="24"/>
          <w:u w:val="single"/>
        </w:rPr>
      </w:pPr>
    </w:p>
    <w:p w14:paraId="5F84F176" w14:textId="77777777" w:rsidR="00DC7961" w:rsidRDefault="00DC7961" w:rsidP="00DC7961">
      <w:pPr>
        <w:rPr>
          <w:rFonts w:ascii="Tahoma" w:hAnsi="Tahoma" w:cs="Tahoma"/>
          <w:sz w:val="24"/>
          <w:szCs w:val="24"/>
          <w:u w:val="single"/>
        </w:rPr>
      </w:pPr>
    </w:p>
    <w:p w14:paraId="0A301D47" w14:textId="68D48EB5" w:rsidR="00DC7961" w:rsidRDefault="00DC7961" w:rsidP="00DC7961">
      <w:pPr>
        <w:rPr>
          <w:rFonts w:ascii="Tahoma" w:hAnsi="Tahoma" w:cs="Tahoma"/>
          <w:sz w:val="24"/>
          <w:szCs w:val="24"/>
          <w:u w:val="single"/>
        </w:rPr>
      </w:pPr>
      <w:r>
        <w:rPr>
          <w:rFonts w:ascii="Tahoma" w:hAnsi="Tahoma" w:cs="Tahoma"/>
          <w:sz w:val="24"/>
          <w:szCs w:val="24"/>
          <w:u w:val="single"/>
        </w:rPr>
        <w:t>Regular Session Continued: 6:5</w:t>
      </w:r>
      <w:r w:rsidR="001F4D8C">
        <w:rPr>
          <w:rFonts w:ascii="Tahoma" w:hAnsi="Tahoma" w:cs="Tahoma"/>
          <w:sz w:val="24"/>
          <w:szCs w:val="24"/>
          <w:u w:val="single"/>
        </w:rPr>
        <w:t>5</w:t>
      </w:r>
      <w:r>
        <w:rPr>
          <w:rFonts w:ascii="Tahoma" w:hAnsi="Tahoma" w:cs="Tahoma"/>
          <w:sz w:val="24"/>
          <w:szCs w:val="24"/>
          <w:u w:val="single"/>
        </w:rPr>
        <w:t xml:space="preserve"> PM:</w:t>
      </w:r>
    </w:p>
    <w:p w14:paraId="289C1F8A" w14:textId="77777777" w:rsidR="004A3AA3" w:rsidRDefault="004A3AA3" w:rsidP="00FF258E">
      <w:pPr>
        <w:rPr>
          <w:rFonts w:ascii="Tahoma" w:hAnsi="Tahoma" w:cs="Tahoma"/>
          <w:sz w:val="24"/>
          <w:szCs w:val="24"/>
        </w:rPr>
      </w:pPr>
    </w:p>
    <w:p w14:paraId="5A43E4E6" w14:textId="77777777" w:rsidR="001F4D8C" w:rsidRDefault="001F4D8C" w:rsidP="001F4D8C">
      <w:pPr>
        <w:rPr>
          <w:rFonts w:ascii="Tahoma" w:hAnsi="Tahoma" w:cs="Tahoma"/>
          <w:sz w:val="24"/>
          <w:szCs w:val="24"/>
        </w:rPr>
      </w:pPr>
    </w:p>
    <w:p w14:paraId="6733A6B8" w14:textId="7ECF4ABC" w:rsidR="001F4D8C" w:rsidRDefault="001F4D8C" w:rsidP="001F4D8C">
      <w:pPr>
        <w:rPr>
          <w:rFonts w:ascii="Tahoma" w:hAnsi="Tahoma" w:cs="Tahoma"/>
          <w:sz w:val="24"/>
          <w:szCs w:val="24"/>
        </w:rPr>
      </w:pPr>
      <w:r>
        <w:rPr>
          <w:rFonts w:ascii="Tahoma" w:hAnsi="Tahoma" w:cs="Tahoma"/>
          <w:sz w:val="24"/>
          <w:szCs w:val="24"/>
        </w:rPr>
        <w:t>Motion to grant the Port Manager a 7.5% pay increase, adjusted for inflation and Merit, effective Jan 1</w:t>
      </w:r>
      <w:r w:rsidRPr="001F4D8C">
        <w:rPr>
          <w:rFonts w:ascii="Tahoma" w:hAnsi="Tahoma" w:cs="Tahoma"/>
          <w:sz w:val="24"/>
          <w:szCs w:val="24"/>
          <w:vertAlign w:val="superscript"/>
        </w:rPr>
        <w:t>st</w:t>
      </w:r>
      <w:r>
        <w:rPr>
          <w:rFonts w:ascii="Tahoma" w:hAnsi="Tahoma" w:cs="Tahoma"/>
          <w:sz w:val="24"/>
          <w:szCs w:val="24"/>
        </w:rPr>
        <w:t>, 2026 (hourly pay rate will increase from $45 to $48.37)</w:t>
      </w:r>
    </w:p>
    <w:p w14:paraId="438FCADE" w14:textId="77777777" w:rsidR="001F4D8C" w:rsidRDefault="001F4D8C" w:rsidP="001F4D8C">
      <w:pPr>
        <w:rPr>
          <w:rFonts w:ascii="Tahoma" w:hAnsi="Tahoma" w:cs="Tahoma"/>
          <w:sz w:val="24"/>
          <w:szCs w:val="24"/>
        </w:rPr>
      </w:pPr>
    </w:p>
    <w:p w14:paraId="7E66814F" w14:textId="77777777" w:rsidR="001F4D8C" w:rsidRDefault="001F4D8C" w:rsidP="001F4D8C">
      <w:pPr>
        <w:rPr>
          <w:rFonts w:ascii="Tahoma" w:hAnsi="Tahoma" w:cs="Tahoma"/>
          <w:sz w:val="24"/>
          <w:szCs w:val="24"/>
        </w:rPr>
      </w:pPr>
    </w:p>
    <w:p w14:paraId="3D7BABA9" w14:textId="77777777" w:rsidR="001F4D8C" w:rsidRDefault="001F4D8C" w:rsidP="001F4D8C">
      <w:pPr>
        <w:rPr>
          <w:rFonts w:ascii="Tahoma" w:hAnsi="Tahoma" w:cs="Tahoma"/>
          <w:sz w:val="24"/>
          <w:szCs w:val="24"/>
          <w:u w:val="single"/>
        </w:rPr>
      </w:pPr>
      <w:r>
        <w:rPr>
          <w:rFonts w:ascii="Tahoma" w:hAnsi="Tahoma" w:cs="Tahoma"/>
          <w:sz w:val="24"/>
          <w:szCs w:val="24"/>
        </w:rPr>
        <w:t>Motion, ___</w:t>
      </w:r>
      <w:r w:rsidRPr="000356AF">
        <w:rPr>
          <w:rFonts w:ascii="Tahoma" w:hAnsi="Tahoma" w:cs="Tahoma"/>
          <w:sz w:val="24"/>
          <w:szCs w:val="24"/>
          <w:u w:val="single"/>
        </w:rPr>
        <w:t xml:space="preserve"> </w:t>
      </w:r>
      <w:r>
        <w:rPr>
          <w:rFonts w:ascii="Tahoma" w:hAnsi="Tahoma" w:cs="Tahoma"/>
          <w:sz w:val="24"/>
          <w:szCs w:val="24"/>
          <w:u w:val="single"/>
        </w:rPr>
        <w:t>KA</w:t>
      </w:r>
      <w:r>
        <w:rPr>
          <w:rFonts w:ascii="Tahoma" w:hAnsi="Tahoma" w:cs="Tahoma"/>
          <w:sz w:val="24"/>
          <w:szCs w:val="24"/>
        </w:rPr>
        <w:t>___. Second, ____</w:t>
      </w:r>
      <w:r>
        <w:rPr>
          <w:rFonts w:ascii="Tahoma" w:hAnsi="Tahoma" w:cs="Tahoma"/>
          <w:sz w:val="24"/>
          <w:szCs w:val="24"/>
          <w:u w:val="single"/>
        </w:rPr>
        <w:t>SA</w:t>
      </w:r>
      <w:r w:rsidRPr="00AD70E7">
        <w:rPr>
          <w:rFonts w:ascii="Tahoma" w:hAnsi="Tahoma" w:cs="Tahoma"/>
          <w:sz w:val="24"/>
          <w:szCs w:val="24"/>
          <w:u w:val="single"/>
        </w:rPr>
        <w:t xml:space="preserve"> </w:t>
      </w:r>
      <w:r>
        <w:rPr>
          <w:rFonts w:ascii="Tahoma" w:hAnsi="Tahoma" w:cs="Tahoma"/>
          <w:sz w:val="24"/>
          <w:szCs w:val="24"/>
        </w:rPr>
        <w:t>__. Vote, ___</w:t>
      </w:r>
      <w:r w:rsidRPr="006F79A3">
        <w:rPr>
          <w:rFonts w:ascii="Tahoma" w:hAnsi="Tahoma" w:cs="Tahoma"/>
          <w:sz w:val="24"/>
          <w:szCs w:val="24"/>
          <w:u w:val="single"/>
        </w:rPr>
        <w:t xml:space="preserve"> Unanimously Approved</w:t>
      </w:r>
      <w:r>
        <w:rPr>
          <w:rFonts w:ascii="Tahoma" w:hAnsi="Tahoma" w:cs="Tahoma"/>
          <w:sz w:val="24"/>
          <w:szCs w:val="24"/>
        </w:rPr>
        <w:t>__.</w:t>
      </w:r>
    </w:p>
    <w:p w14:paraId="49E0B824" w14:textId="77777777" w:rsidR="001F4D8C" w:rsidRDefault="001F4D8C" w:rsidP="00FF258E">
      <w:pPr>
        <w:rPr>
          <w:rFonts w:ascii="Tahoma" w:hAnsi="Tahoma" w:cs="Tahoma"/>
          <w:sz w:val="24"/>
          <w:szCs w:val="24"/>
        </w:rPr>
      </w:pPr>
    </w:p>
    <w:p w14:paraId="1929DFEC" w14:textId="77777777" w:rsidR="001F4D8C" w:rsidRDefault="001F4D8C" w:rsidP="00FF258E">
      <w:pPr>
        <w:rPr>
          <w:rFonts w:ascii="Tahoma" w:hAnsi="Tahoma" w:cs="Tahoma"/>
          <w:sz w:val="24"/>
          <w:szCs w:val="24"/>
        </w:rPr>
      </w:pPr>
    </w:p>
    <w:p w14:paraId="6276EFBA" w14:textId="3D73A912" w:rsidR="009931CE" w:rsidRDefault="009931CE" w:rsidP="00FF258E">
      <w:pPr>
        <w:rPr>
          <w:rFonts w:ascii="Tahoma" w:hAnsi="Tahoma" w:cs="Tahoma"/>
          <w:sz w:val="24"/>
          <w:szCs w:val="24"/>
        </w:rPr>
      </w:pPr>
      <w:r>
        <w:rPr>
          <w:rFonts w:ascii="Tahoma" w:hAnsi="Tahoma" w:cs="Tahoma"/>
          <w:sz w:val="24"/>
          <w:szCs w:val="24"/>
        </w:rPr>
        <w:t>Motion to Adjourn the Meeting:</w:t>
      </w:r>
    </w:p>
    <w:p w14:paraId="7996FC74" w14:textId="77777777" w:rsidR="009931CE" w:rsidRDefault="009931CE" w:rsidP="00FF258E">
      <w:pPr>
        <w:rPr>
          <w:rFonts w:ascii="Tahoma" w:hAnsi="Tahoma" w:cs="Tahoma"/>
          <w:sz w:val="24"/>
          <w:szCs w:val="24"/>
        </w:rPr>
      </w:pPr>
    </w:p>
    <w:p w14:paraId="67A4219D" w14:textId="77777777" w:rsidR="009931CE" w:rsidRDefault="009931CE" w:rsidP="00FF258E">
      <w:pPr>
        <w:rPr>
          <w:rFonts w:ascii="Tahoma" w:hAnsi="Tahoma" w:cs="Tahoma"/>
          <w:sz w:val="24"/>
          <w:szCs w:val="24"/>
        </w:rPr>
      </w:pPr>
    </w:p>
    <w:p w14:paraId="31170728" w14:textId="77EC60E9" w:rsidR="000F557A" w:rsidRDefault="00417F9F" w:rsidP="00FF258E">
      <w:pPr>
        <w:rPr>
          <w:rFonts w:ascii="Tahoma" w:hAnsi="Tahoma" w:cs="Tahoma"/>
          <w:sz w:val="24"/>
          <w:szCs w:val="24"/>
          <w:u w:val="single"/>
        </w:rPr>
      </w:pPr>
      <w:r>
        <w:rPr>
          <w:rFonts w:ascii="Tahoma" w:hAnsi="Tahoma" w:cs="Tahoma"/>
          <w:sz w:val="24"/>
          <w:szCs w:val="24"/>
        </w:rPr>
        <w:t>Motion, ___</w:t>
      </w:r>
      <w:r w:rsidRPr="000356AF">
        <w:rPr>
          <w:rFonts w:ascii="Tahoma" w:hAnsi="Tahoma" w:cs="Tahoma"/>
          <w:sz w:val="24"/>
          <w:szCs w:val="24"/>
          <w:u w:val="single"/>
        </w:rPr>
        <w:t xml:space="preserve"> </w:t>
      </w:r>
      <w:r w:rsidR="001E3D1B">
        <w:rPr>
          <w:rFonts w:ascii="Tahoma" w:hAnsi="Tahoma" w:cs="Tahoma"/>
          <w:sz w:val="24"/>
          <w:szCs w:val="24"/>
          <w:u w:val="single"/>
        </w:rPr>
        <w:t>KA</w:t>
      </w:r>
      <w:r>
        <w:rPr>
          <w:rFonts w:ascii="Tahoma" w:hAnsi="Tahoma" w:cs="Tahoma"/>
          <w:sz w:val="24"/>
          <w:szCs w:val="24"/>
        </w:rPr>
        <w:t>___. Second, ____</w:t>
      </w:r>
      <w:r w:rsidR="001F4D8C">
        <w:rPr>
          <w:rFonts w:ascii="Tahoma" w:hAnsi="Tahoma" w:cs="Tahoma"/>
          <w:sz w:val="24"/>
          <w:szCs w:val="24"/>
          <w:u w:val="single"/>
        </w:rPr>
        <w:t>PH</w:t>
      </w:r>
      <w:r w:rsidRPr="00AD70E7">
        <w:rPr>
          <w:rFonts w:ascii="Tahoma" w:hAnsi="Tahoma" w:cs="Tahoma"/>
          <w:sz w:val="24"/>
          <w:szCs w:val="24"/>
          <w:u w:val="single"/>
        </w:rPr>
        <w:t xml:space="preserve"> </w:t>
      </w:r>
      <w:r>
        <w:rPr>
          <w:rFonts w:ascii="Tahoma" w:hAnsi="Tahoma" w:cs="Tahoma"/>
          <w:sz w:val="24"/>
          <w:szCs w:val="24"/>
        </w:rPr>
        <w:t>__. Vote, ___</w:t>
      </w:r>
      <w:r w:rsidRPr="006F79A3">
        <w:rPr>
          <w:rFonts w:ascii="Tahoma" w:hAnsi="Tahoma" w:cs="Tahoma"/>
          <w:sz w:val="24"/>
          <w:szCs w:val="24"/>
          <w:u w:val="single"/>
        </w:rPr>
        <w:t xml:space="preserve"> Unanimously Approved</w:t>
      </w:r>
      <w:r>
        <w:rPr>
          <w:rFonts w:ascii="Tahoma" w:hAnsi="Tahoma" w:cs="Tahoma"/>
          <w:sz w:val="24"/>
          <w:szCs w:val="24"/>
        </w:rPr>
        <w:t>__.</w:t>
      </w:r>
    </w:p>
    <w:p w14:paraId="7356ACA4" w14:textId="5F2A066A" w:rsidR="003517F1" w:rsidRDefault="003517F1" w:rsidP="003517F1">
      <w:pPr>
        <w:rPr>
          <w:rFonts w:ascii="Tahoma" w:hAnsi="Tahoma" w:cs="Tahoma"/>
          <w:sz w:val="24"/>
          <w:szCs w:val="24"/>
          <w:u w:val="single"/>
        </w:rPr>
      </w:pPr>
    </w:p>
    <w:p w14:paraId="379CFBF0" w14:textId="4952F7BD" w:rsidR="0071551B" w:rsidRDefault="0071551B" w:rsidP="00FF258E">
      <w:pPr>
        <w:rPr>
          <w:rFonts w:ascii="Tahoma" w:hAnsi="Tahoma" w:cs="Tahoma"/>
          <w:sz w:val="24"/>
          <w:szCs w:val="24"/>
          <w:u w:val="single"/>
        </w:rPr>
      </w:pPr>
    </w:p>
    <w:p w14:paraId="798799CE" w14:textId="6C0FED2B" w:rsidR="00E97086" w:rsidRDefault="00E97086" w:rsidP="00E97086">
      <w:pPr>
        <w:ind w:firstLine="720"/>
        <w:rPr>
          <w:rFonts w:ascii="Tahoma" w:hAnsi="Tahoma" w:cs="Tahoma"/>
          <w:sz w:val="24"/>
          <w:szCs w:val="24"/>
          <w:u w:val="single"/>
        </w:rPr>
      </w:pPr>
      <w:r>
        <w:rPr>
          <w:rFonts w:ascii="Tahoma" w:hAnsi="Tahoma" w:cs="Tahoma"/>
          <w:sz w:val="24"/>
          <w:szCs w:val="24"/>
          <w:u w:val="single"/>
        </w:rPr>
        <w:t>A</w:t>
      </w:r>
      <w:r w:rsidRPr="00BA072B">
        <w:rPr>
          <w:rFonts w:ascii="Tahoma" w:hAnsi="Tahoma" w:cs="Tahoma"/>
          <w:sz w:val="24"/>
          <w:szCs w:val="24"/>
          <w:u w:val="single"/>
        </w:rPr>
        <w:t>DJOURNMENT</w:t>
      </w:r>
      <w:r>
        <w:rPr>
          <w:rFonts w:ascii="Tahoma" w:hAnsi="Tahoma" w:cs="Tahoma"/>
          <w:sz w:val="24"/>
          <w:szCs w:val="24"/>
          <w:u w:val="single"/>
        </w:rPr>
        <w:t xml:space="preserve"> __PM Next </w:t>
      </w:r>
      <w:r w:rsidRPr="00932B5D">
        <w:rPr>
          <w:rFonts w:ascii="Tahoma" w:hAnsi="Tahoma" w:cs="Tahoma"/>
          <w:sz w:val="24"/>
          <w:szCs w:val="24"/>
          <w:u w:val="single"/>
        </w:rPr>
        <w:t xml:space="preserve">meeting </w:t>
      </w:r>
      <w:r w:rsidR="00D01CCD">
        <w:rPr>
          <w:rFonts w:ascii="Tahoma" w:hAnsi="Tahoma" w:cs="Tahoma"/>
          <w:sz w:val="24"/>
          <w:szCs w:val="24"/>
          <w:u w:val="single"/>
        </w:rPr>
        <w:t xml:space="preserve">4pm </w:t>
      </w:r>
      <w:r w:rsidR="0067493E">
        <w:rPr>
          <w:rFonts w:ascii="Tahoma" w:hAnsi="Tahoma" w:cs="Tahoma"/>
          <w:sz w:val="24"/>
          <w:szCs w:val="24"/>
          <w:u w:val="single"/>
        </w:rPr>
        <w:t>December 11</w:t>
      </w:r>
      <w:r w:rsidR="00160BD3">
        <w:rPr>
          <w:rFonts w:ascii="Tahoma" w:hAnsi="Tahoma" w:cs="Tahoma"/>
          <w:sz w:val="24"/>
          <w:szCs w:val="24"/>
          <w:u w:val="single"/>
        </w:rPr>
        <w:t>t</w:t>
      </w:r>
      <w:r>
        <w:rPr>
          <w:rFonts w:ascii="Tahoma" w:hAnsi="Tahoma" w:cs="Tahoma"/>
          <w:sz w:val="24"/>
          <w:szCs w:val="24"/>
          <w:u w:val="single"/>
        </w:rPr>
        <w:t xml:space="preserve">h, 2025  </w:t>
      </w:r>
    </w:p>
    <w:p w14:paraId="62246A25" w14:textId="77777777" w:rsidR="00E97086" w:rsidRDefault="00E97086" w:rsidP="00E97086">
      <w:pPr>
        <w:ind w:firstLine="720"/>
        <w:rPr>
          <w:rFonts w:ascii="Tahoma" w:hAnsi="Tahoma" w:cs="Tahoma"/>
          <w:sz w:val="24"/>
          <w:szCs w:val="24"/>
          <w:u w:val="single"/>
        </w:rPr>
      </w:pPr>
    </w:p>
    <w:p w14:paraId="34157940" w14:textId="77777777" w:rsidR="003F289B" w:rsidRPr="00C84EC6" w:rsidRDefault="003F289B" w:rsidP="0071551B">
      <w:pPr>
        <w:tabs>
          <w:tab w:val="left" w:pos="-720"/>
        </w:tabs>
        <w:rPr>
          <w:rFonts w:ascii="Tahoma" w:hAnsi="Tahoma" w:cs="Tahoma"/>
          <w:sz w:val="24"/>
          <w:szCs w:val="24"/>
        </w:rPr>
      </w:pPr>
    </w:p>
    <w:p w14:paraId="7E8CAB12" w14:textId="77777777" w:rsidR="0071551B" w:rsidRDefault="0071551B" w:rsidP="00A86E87">
      <w:pPr>
        <w:ind w:firstLine="720"/>
        <w:rPr>
          <w:rFonts w:ascii="Tahoma" w:hAnsi="Tahoma" w:cs="Tahoma"/>
          <w:sz w:val="24"/>
          <w:szCs w:val="24"/>
          <w:u w:val="single"/>
        </w:rPr>
      </w:pPr>
    </w:p>
    <w:p w14:paraId="4D54998A" w14:textId="456A6EDF" w:rsidR="003F289B" w:rsidRPr="00BB0060" w:rsidRDefault="003F289B" w:rsidP="003F289B">
      <w:pPr>
        <w:ind w:firstLine="720"/>
        <w:rPr>
          <w:rFonts w:ascii="Tahoma" w:hAnsi="Tahoma" w:cs="Tahoma"/>
          <w:sz w:val="24"/>
          <w:szCs w:val="24"/>
        </w:rPr>
      </w:pPr>
      <w:r>
        <w:rPr>
          <w:rFonts w:ascii="Tahoma" w:hAnsi="Tahoma" w:cs="Tahoma"/>
          <w:sz w:val="24"/>
          <w:szCs w:val="24"/>
        </w:rPr>
        <w:t>_______________Manager            ______________</w:t>
      </w:r>
      <w:r w:rsidR="004A4E67" w:rsidRPr="004A4E67">
        <w:rPr>
          <w:rFonts w:ascii="Tahoma" w:hAnsi="Tahoma" w:cs="Tahoma"/>
          <w:sz w:val="24"/>
          <w:szCs w:val="24"/>
        </w:rPr>
        <w:t xml:space="preserve"> </w:t>
      </w:r>
      <w:r w:rsidR="004A4E67">
        <w:rPr>
          <w:rFonts w:ascii="Tahoma" w:hAnsi="Tahoma" w:cs="Tahoma"/>
          <w:sz w:val="24"/>
          <w:szCs w:val="24"/>
        </w:rPr>
        <w:t>Commissioner</w:t>
      </w:r>
    </w:p>
    <w:p w14:paraId="41932E48" w14:textId="3D5F2C2E" w:rsidR="003F289B" w:rsidRDefault="00215583" w:rsidP="003F289B">
      <w:pPr>
        <w:ind w:firstLine="720"/>
        <w:rPr>
          <w:rFonts w:ascii="Tahoma" w:hAnsi="Tahoma" w:cs="Tahoma"/>
          <w:sz w:val="24"/>
          <w:szCs w:val="24"/>
        </w:rPr>
      </w:pPr>
      <w:r>
        <w:rPr>
          <w:rFonts w:ascii="Tahoma" w:hAnsi="Tahoma" w:cs="Tahoma"/>
          <w:sz w:val="24"/>
          <w:szCs w:val="24"/>
        </w:rPr>
        <w:t>Wil Catlin</w:t>
      </w:r>
      <w:r>
        <w:rPr>
          <w:rFonts w:ascii="Tahoma" w:hAnsi="Tahoma" w:cs="Tahoma"/>
          <w:sz w:val="24"/>
          <w:szCs w:val="24"/>
        </w:rPr>
        <w:tab/>
      </w:r>
      <w:r w:rsidR="003F289B">
        <w:rPr>
          <w:rFonts w:ascii="Tahoma" w:hAnsi="Tahoma" w:cs="Tahoma"/>
          <w:sz w:val="24"/>
          <w:szCs w:val="24"/>
        </w:rPr>
        <w:t xml:space="preserve">                                Steve Adams</w:t>
      </w:r>
    </w:p>
    <w:p w14:paraId="46635041" w14:textId="77777777" w:rsidR="003F289B" w:rsidRDefault="003F289B" w:rsidP="003F289B">
      <w:pPr>
        <w:ind w:firstLine="720"/>
        <w:rPr>
          <w:rFonts w:ascii="Tahoma" w:hAnsi="Tahoma" w:cs="Tahoma"/>
          <w:sz w:val="24"/>
          <w:szCs w:val="24"/>
        </w:rPr>
      </w:pPr>
    </w:p>
    <w:p w14:paraId="6B0AAE1E" w14:textId="7AFCDD3F" w:rsidR="003F289B" w:rsidRPr="00BB0060" w:rsidRDefault="003F289B" w:rsidP="003F289B">
      <w:pPr>
        <w:ind w:firstLine="720"/>
        <w:rPr>
          <w:rFonts w:ascii="Tahoma" w:hAnsi="Tahoma" w:cs="Tahoma"/>
          <w:sz w:val="24"/>
          <w:szCs w:val="24"/>
        </w:rPr>
      </w:pPr>
      <w:r>
        <w:rPr>
          <w:rFonts w:ascii="Tahoma" w:hAnsi="Tahoma" w:cs="Tahoma"/>
          <w:sz w:val="24"/>
          <w:szCs w:val="24"/>
        </w:rPr>
        <w:t>_______________C</w:t>
      </w:r>
      <w:r w:rsidR="004A4E67">
        <w:rPr>
          <w:rFonts w:ascii="Tahoma" w:hAnsi="Tahoma" w:cs="Tahoma"/>
          <w:sz w:val="24"/>
          <w:szCs w:val="24"/>
        </w:rPr>
        <w:t>hairman</w:t>
      </w:r>
      <w:r w:rsidR="004A4E67">
        <w:rPr>
          <w:rFonts w:ascii="Tahoma" w:hAnsi="Tahoma" w:cs="Tahoma"/>
          <w:sz w:val="24"/>
          <w:szCs w:val="24"/>
        </w:rPr>
        <w:tab/>
      </w:r>
      <w:r>
        <w:rPr>
          <w:rFonts w:ascii="Tahoma" w:hAnsi="Tahoma" w:cs="Tahoma"/>
          <w:sz w:val="24"/>
          <w:szCs w:val="24"/>
        </w:rPr>
        <w:t xml:space="preserve">   _______________Commissioner</w:t>
      </w:r>
    </w:p>
    <w:p w14:paraId="13C6B34E" w14:textId="77777777" w:rsidR="003F289B" w:rsidRDefault="003F289B" w:rsidP="003F289B">
      <w:pPr>
        <w:ind w:firstLine="720"/>
        <w:rPr>
          <w:rFonts w:ascii="Tahoma" w:hAnsi="Tahoma" w:cs="Tahoma"/>
          <w:b/>
          <w:sz w:val="24"/>
          <w:szCs w:val="24"/>
        </w:rPr>
      </w:pPr>
      <w:r>
        <w:rPr>
          <w:rFonts w:ascii="Tahoma" w:hAnsi="Tahoma" w:cs="Tahoma"/>
          <w:sz w:val="24"/>
          <w:szCs w:val="24"/>
        </w:rPr>
        <w:t>Kenn Aufderhar                             Paul Henriksen</w:t>
      </w:r>
    </w:p>
    <w:p w14:paraId="48D97B4C" w14:textId="77777777" w:rsidR="003F289B" w:rsidRDefault="003F289B" w:rsidP="003F289B">
      <w:pPr>
        <w:tabs>
          <w:tab w:val="left" w:pos="-720"/>
        </w:tabs>
        <w:rPr>
          <w:rFonts w:ascii="Tahoma" w:hAnsi="Tahoma" w:cs="Tahoma"/>
          <w:b/>
          <w:sz w:val="24"/>
          <w:szCs w:val="24"/>
        </w:rPr>
      </w:pPr>
    </w:p>
    <w:p w14:paraId="3C57EDFF" w14:textId="77777777" w:rsidR="004B1C94" w:rsidRDefault="004B1C94" w:rsidP="004B1C94">
      <w:pPr>
        <w:ind w:firstLine="720"/>
        <w:jc w:val="center"/>
        <w:rPr>
          <w:rFonts w:ascii="Tahoma" w:hAnsi="Tahoma" w:cs="Tahoma"/>
          <w:b/>
          <w:sz w:val="24"/>
          <w:szCs w:val="24"/>
        </w:rPr>
      </w:pPr>
    </w:p>
    <w:sectPr w:rsidR="004B1C94" w:rsidSect="000811D6">
      <w:pgSz w:w="12240" w:h="15840" w:code="1"/>
      <w:pgMar w:top="1440" w:right="1440" w:bottom="1440" w:left="1440" w:header="144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0AE05" w14:textId="77777777" w:rsidR="00BE2577" w:rsidRDefault="00BE2577">
      <w:r>
        <w:separator/>
      </w:r>
    </w:p>
  </w:endnote>
  <w:endnote w:type="continuationSeparator" w:id="0">
    <w:p w14:paraId="15EFA7D2" w14:textId="77777777" w:rsidR="00BE2577" w:rsidRDefault="00BE2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447E9" w14:textId="77777777" w:rsidR="00BE2577" w:rsidRDefault="00BE2577">
      <w:r>
        <w:rPr>
          <w:sz w:val="24"/>
        </w:rPr>
        <w:separator/>
      </w:r>
    </w:p>
  </w:footnote>
  <w:footnote w:type="continuationSeparator" w:id="0">
    <w:p w14:paraId="4C02EF19" w14:textId="77777777" w:rsidR="00BE2577" w:rsidRDefault="00BE25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63C1"/>
    <w:multiLevelType w:val="multilevel"/>
    <w:tmpl w:val="5CD0F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E65D06"/>
    <w:multiLevelType w:val="singleLevel"/>
    <w:tmpl w:val="0136B45A"/>
    <w:lvl w:ilvl="0">
      <w:start w:val="1"/>
      <w:numFmt w:val="upperLetter"/>
      <w:pStyle w:val="Heading2"/>
      <w:lvlText w:val="%1. "/>
      <w:legacy w:legacy="1" w:legacySpace="0" w:legacyIndent="360"/>
      <w:lvlJc w:val="left"/>
      <w:pPr>
        <w:ind w:left="720" w:hanging="360"/>
      </w:pPr>
      <w:rPr>
        <w:rFonts w:ascii="Times New Roman" w:hAnsi="Times New Roman" w:hint="default"/>
        <w:b w:val="0"/>
        <w:i w:val="0"/>
        <w:sz w:val="24"/>
        <w:u w:val="none"/>
      </w:rPr>
    </w:lvl>
  </w:abstractNum>
  <w:abstractNum w:abstractNumId="2" w15:restartNumberingAfterBreak="0">
    <w:nsid w:val="1EB7018E"/>
    <w:multiLevelType w:val="hybridMultilevel"/>
    <w:tmpl w:val="2CDAEFB8"/>
    <w:lvl w:ilvl="0" w:tplc="387C51D8">
      <w:start w:val="2"/>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3D2FEA"/>
    <w:multiLevelType w:val="singleLevel"/>
    <w:tmpl w:val="178CC850"/>
    <w:lvl w:ilvl="0">
      <w:start w:val="1"/>
      <w:numFmt w:val="upperLetter"/>
      <w:pStyle w:val="Heading5"/>
      <w:lvlText w:val="%1."/>
      <w:lvlJc w:val="left"/>
      <w:pPr>
        <w:tabs>
          <w:tab w:val="num" w:pos="720"/>
        </w:tabs>
        <w:ind w:left="720" w:hanging="360"/>
      </w:pPr>
      <w:rPr>
        <w:rFonts w:hint="default"/>
      </w:rPr>
    </w:lvl>
  </w:abstractNum>
  <w:abstractNum w:abstractNumId="4" w15:restartNumberingAfterBreak="0">
    <w:nsid w:val="1F4136D0"/>
    <w:multiLevelType w:val="multilevel"/>
    <w:tmpl w:val="ECB4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853497"/>
    <w:multiLevelType w:val="hybridMultilevel"/>
    <w:tmpl w:val="30BAC78E"/>
    <w:lvl w:ilvl="0" w:tplc="101077C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D841FC"/>
    <w:multiLevelType w:val="hybridMultilevel"/>
    <w:tmpl w:val="36025CEC"/>
    <w:lvl w:ilvl="0" w:tplc="E8189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B41B60"/>
    <w:multiLevelType w:val="hybridMultilevel"/>
    <w:tmpl w:val="1E66B5C0"/>
    <w:lvl w:ilvl="0" w:tplc="ED382288">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0B3E4C"/>
    <w:multiLevelType w:val="hybridMultilevel"/>
    <w:tmpl w:val="905487A4"/>
    <w:lvl w:ilvl="0" w:tplc="1166C8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C83CE0"/>
    <w:multiLevelType w:val="hybridMultilevel"/>
    <w:tmpl w:val="35F451EC"/>
    <w:lvl w:ilvl="0" w:tplc="FCACD8E2">
      <w:start w:val="1"/>
      <w:numFmt w:val="upperLetter"/>
      <w:lvlText w:val="%1."/>
      <w:lvlJc w:val="left"/>
      <w:pPr>
        <w:tabs>
          <w:tab w:val="num" w:pos="1335"/>
        </w:tabs>
        <w:ind w:left="133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B635233"/>
    <w:multiLevelType w:val="hybridMultilevel"/>
    <w:tmpl w:val="1180AA74"/>
    <w:lvl w:ilvl="0" w:tplc="C87233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787AD9"/>
    <w:multiLevelType w:val="hybridMultilevel"/>
    <w:tmpl w:val="EE4A372E"/>
    <w:lvl w:ilvl="0" w:tplc="30189870">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E861E49"/>
    <w:multiLevelType w:val="multilevel"/>
    <w:tmpl w:val="0088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C1267F"/>
    <w:multiLevelType w:val="multilevel"/>
    <w:tmpl w:val="1890B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C370FB"/>
    <w:multiLevelType w:val="hybridMultilevel"/>
    <w:tmpl w:val="46FCBB1E"/>
    <w:lvl w:ilvl="0" w:tplc="C43EF0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7E6B49"/>
    <w:multiLevelType w:val="hybridMultilevel"/>
    <w:tmpl w:val="5DA4B61C"/>
    <w:lvl w:ilvl="0" w:tplc="DC2C0918">
      <w:start w:val="5"/>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7E7524"/>
    <w:multiLevelType w:val="hybridMultilevel"/>
    <w:tmpl w:val="35F451EC"/>
    <w:lvl w:ilvl="0" w:tplc="FFFFFFFF">
      <w:start w:val="1"/>
      <w:numFmt w:val="upperLetter"/>
      <w:lvlText w:val="%1."/>
      <w:lvlJc w:val="left"/>
      <w:pPr>
        <w:tabs>
          <w:tab w:val="num" w:pos="1335"/>
        </w:tabs>
        <w:ind w:left="1335" w:hanging="4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16cid:durableId="2130932468">
    <w:abstractNumId w:val="1"/>
  </w:num>
  <w:num w:numId="2" w16cid:durableId="1364556586">
    <w:abstractNumId w:val="3"/>
  </w:num>
  <w:num w:numId="3" w16cid:durableId="1106924570">
    <w:abstractNumId w:val="9"/>
  </w:num>
  <w:num w:numId="4" w16cid:durableId="95907076">
    <w:abstractNumId w:val="10"/>
  </w:num>
  <w:num w:numId="5" w16cid:durableId="1597907870">
    <w:abstractNumId w:val="11"/>
  </w:num>
  <w:num w:numId="6" w16cid:durableId="332147574">
    <w:abstractNumId w:val="8"/>
  </w:num>
  <w:num w:numId="7" w16cid:durableId="906645249">
    <w:abstractNumId w:val="2"/>
  </w:num>
  <w:num w:numId="8" w16cid:durableId="741099324">
    <w:abstractNumId w:val="16"/>
  </w:num>
  <w:num w:numId="9" w16cid:durableId="1024866463">
    <w:abstractNumId w:val="7"/>
  </w:num>
  <w:num w:numId="10" w16cid:durableId="943683568">
    <w:abstractNumId w:val="6"/>
  </w:num>
  <w:num w:numId="11" w16cid:durableId="1505389955">
    <w:abstractNumId w:val="5"/>
  </w:num>
  <w:num w:numId="12" w16cid:durableId="2114937654">
    <w:abstractNumId w:val="14"/>
  </w:num>
  <w:num w:numId="13" w16cid:durableId="1393507233">
    <w:abstractNumId w:val="0"/>
  </w:num>
  <w:num w:numId="14" w16cid:durableId="1187334270">
    <w:abstractNumId w:val="13"/>
  </w:num>
  <w:num w:numId="15" w16cid:durableId="880827205">
    <w:abstractNumId w:val="12"/>
  </w:num>
  <w:num w:numId="16" w16cid:durableId="1992100698">
    <w:abstractNumId w:val="4"/>
  </w:num>
  <w:num w:numId="17" w16cid:durableId="769858233">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DF"/>
    <w:rsid w:val="00000CB5"/>
    <w:rsid w:val="00001178"/>
    <w:rsid w:val="00006366"/>
    <w:rsid w:val="00007236"/>
    <w:rsid w:val="00012DA8"/>
    <w:rsid w:val="00013546"/>
    <w:rsid w:val="00013558"/>
    <w:rsid w:val="0001357F"/>
    <w:rsid w:val="000152F5"/>
    <w:rsid w:val="0001571E"/>
    <w:rsid w:val="000171CE"/>
    <w:rsid w:val="000174ED"/>
    <w:rsid w:val="00017CEA"/>
    <w:rsid w:val="0002060E"/>
    <w:rsid w:val="00021271"/>
    <w:rsid w:val="00023337"/>
    <w:rsid w:val="0002408C"/>
    <w:rsid w:val="00026E80"/>
    <w:rsid w:val="00027CA1"/>
    <w:rsid w:val="0003080B"/>
    <w:rsid w:val="00030D4F"/>
    <w:rsid w:val="000356AF"/>
    <w:rsid w:val="000356B3"/>
    <w:rsid w:val="00035759"/>
    <w:rsid w:val="0003636C"/>
    <w:rsid w:val="00037C89"/>
    <w:rsid w:val="00037C8E"/>
    <w:rsid w:val="00044A71"/>
    <w:rsid w:val="00044C7E"/>
    <w:rsid w:val="000501E2"/>
    <w:rsid w:val="000502E5"/>
    <w:rsid w:val="00050A48"/>
    <w:rsid w:val="00051D21"/>
    <w:rsid w:val="00063FA0"/>
    <w:rsid w:val="0006588E"/>
    <w:rsid w:val="000659E6"/>
    <w:rsid w:val="00066643"/>
    <w:rsid w:val="000672FF"/>
    <w:rsid w:val="00067B6F"/>
    <w:rsid w:val="000701C7"/>
    <w:rsid w:val="000705D1"/>
    <w:rsid w:val="00074FB5"/>
    <w:rsid w:val="000765DF"/>
    <w:rsid w:val="00077959"/>
    <w:rsid w:val="00080C7E"/>
    <w:rsid w:val="000811D6"/>
    <w:rsid w:val="0008308F"/>
    <w:rsid w:val="00086946"/>
    <w:rsid w:val="00093A7C"/>
    <w:rsid w:val="000961BF"/>
    <w:rsid w:val="00097F3D"/>
    <w:rsid w:val="000A03AB"/>
    <w:rsid w:val="000A1A21"/>
    <w:rsid w:val="000A2273"/>
    <w:rsid w:val="000A3279"/>
    <w:rsid w:val="000A52B8"/>
    <w:rsid w:val="000A62F3"/>
    <w:rsid w:val="000B0852"/>
    <w:rsid w:val="000B153D"/>
    <w:rsid w:val="000B1871"/>
    <w:rsid w:val="000B18E5"/>
    <w:rsid w:val="000B1D5E"/>
    <w:rsid w:val="000B27C2"/>
    <w:rsid w:val="000B3F48"/>
    <w:rsid w:val="000B670C"/>
    <w:rsid w:val="000B6C09"/>
    <w:rsid w:val="000C1D16"/>
    <w:rsid w:val="000C4E42"/>
    <w:rsid w:val="000C4EA1"/>
    <w:rsid w:val="000D03AA"/>
    <w:rsid w:val="000D2D86"/>
    <w:rsid w:val="000D3C19"/>
    <w:rsid w:val="000D4E05"/>
    <w:rsid w:val="000D587D"/>
    <w:rsid w:val="000D5F06"/>
    <w:rsid w:val="000D5FCE"/>
    <w:rsid w:val="000E0C30"/>
    <w:rsid w:val="000E1649"/>
    <w:rsid w:val="000E486F"/>
    <w:rsid w:val="000E4DB0"/>
    <w:rsid w:val="000F0FF1"/>
    <w:rsid w:val="000F1D59"/>
    <w:rsid w:val="000F2CD8"/>
    <w:rsid w:val="000F52EA"/>
    <w:rsid w:val="000F557A"/>
    <w:rsid w:val="000F64E6"/>
    <w:rsid w:val="001005D1"/>
    <w:rsid w:val="00102B82"/>
    <w:rsid w:val="00103D8B"/>
    <w:rsid w:val="00111349"/>
    <w:rsid w:val="00115159"/>
    <w:rsid w:val="00115C05"/>
    <w:rsid w:val="0012110F"/>
    <w:rsid w:val="00122595"/>
    <w:rsid w:val="00124352"/>
    <w:rsid w:val="0012490E"/>
    <w:rsid w:val="00125304"/>
    <w:rsid w:val="00126947"/>
    <w:rsid w:val="00130C00"/>
    <w:rsid w:val="001320F4"/>
    <w:rsid w:val="00133001"/>
    <w:rsid w:val="00136095"/>
    <w:rsid w:val="0013723D"/>
    <w:rsid w:val="00137FE5"/>
    <w:rsid w:val="00141FE5"/>
    <w:rsid w:val="001439BD"/>
    <w:rsid w:val="00145DD1"/>
    <w:rsid w:val="001469A5"/>
    <w:rsid w:val="00147275"/>
    <w:rsid w:val="00147DE4"/>
    <w:rsid w:val="00152BB7"/>
    <w:rsid w:val="00153C5A"/>
    <w:rsid w:val="0015684E"/>
    <w:rsid w:val="00156C02"/>
    <w:rsid w:val="00160BD3"/>
    <w:rsid w:val="00160D18"/>
    <w:rsid w:val="00161370"/>
    <w:rsid w:val="00161FD9"/>
    <w:rsid w:val="0016285E"/>
    <w:rsid w:val="001636CA"/>
    <w:rsid w:val="00164306"/>
    <w:rsid w:val="00164324"/>
    <w:rsid w:val="00164D6B"/>
    <w:rsid w:val="0016621E"/>
    <w:rsid w:val="00166B69"/>
    <w:rsid w:val="001677F4"/>
    <w:rsid w:val="0017001E"/>
    <w:rsid w:val="001704A7"/>
    <w:rsid w:val="0017069B"/>
    <w:rsid w:val="00171AFA"/>
    <w:rsid w:val="00171C6F"/>
    <w:rsid w:val="001732BB"/>
    <w:rsid w:val="00177A71"/>
    <w:rsid w:val="00177B5D"/>
    <w:rsid w:val="00185254"/>
    <w:rsid w:val="001876B5"/>
    <w:rsid w:val="00190252"/>
    <w:rsid w:val="00195AB0"/>
    <w:rsid w:val="00196477"/>
    <w:rsid w:val="00197846"/>
    <w:rsid w:val="001A40AB"/>
    <w:rsid w:val="001A592A"/>
    <w:rsid w:val="001A5CDC"/>
    <w:rsid w:val="001B09E2"/>
    <w:rsid w:val="001B212C"/>
    <w:rsid w:val="001B2BC3"/>
    <w:rsid w:val="001B413B"/>
    <w:rsid w:val="001B416F"/>
    <w:rsid w:val="001B547D"/>
    <w:rsid w:val="001C384F"/>
    <w:rsid w:val="001C5A94"/>
    <w:rsid w:val="001C72F2"/>
    <w:rsid w:val="001C73BE"/>
    <w:rsid w:val="001D0A9F"/>
    <w:rsid w:val="001D3210"/>
    <w:rsid w:val="001D3554"/>
    <w:rsid w:val="001D4280"/>
    <w:rsid w:val="001D4FB2"/>
    <w:rsid w:val="001D57F8"/>
    <w:rsid w:val="001D6E24"/>
    <w:rsid w:val="001D6EFB"/>
    <w:rsid w:val="001E04DD"/>
    <w:rsid w:val="001E260E"/>
    <w:rsid w:val="001E2FCC"/>
    <w:rsid w:val="001E38BF"/>
    <w:rsid w:val="001E3D1B"/>
    <w:rsid w:val="001F1001"/>
    <w:rsid w:val="001F1DEB"/>
    <w:rsid w:val="001F2E37"/>
    <w:rsid w:val="001F3C85"/>
    <w:rsid w:val="001F3FB2"/>
    <w:rsid w:val="001F422D"/>
    <w:rsid w:val="001F4D8C"/>
    <w:rsid w:val="001F5D50"/>
    <w:rsid w:val="001F70FD"/>
    <w:rsid w:val="001F7BE8"/>
    <w:rsid w:val="00201C7B"/>
    <w:rsid w:val="0020231C"/>
    <w:rsid w:val="002023C3"/>
    <w:rsid w:val="00202C22"/>
    <w:rsid w:val="00206DBA"/>
    <w:rsid w:val="00206E96"/>
    <w:rsid w:val="0020748D"/>
    <w:rsid w:val="00211FFE"/>
    <w:rsid w:val="00213064"/>
    <w:rsid w:val="00214410"/>
    <w:rsid w:val="002152C6"/>
    <w:rsid w:val="00215583"/>
    <w:rsid w:val="00216726"/>
    <w:rsid w:val="00220417"/>
    <w:rsid w:val="002210E9"/>
    <w:rsid w:val="00221780"/>
    <w:rsid w:val="00221BA1"/>
    <w:rsid w:val="00222021"/>
    <w:rsid w:val="0022231F"/>
    <w:rsid w:val="0022237E"/>
    <w:rsid w:val="00222AFE"/>
    <w:rsid w:val="00222F54"/>
    <w:rsid w:val="00223876"/>
    <w:rsid w:val="00224B3D"/>
    <w:rsid w:val="002260C9"/>
    <w:rsid w:val="00226F45"/>
    <w:rsid w:val="002313DF"/>
    <w:rsid w:val="00231A3C"/>
    <w:rsid w:val="00233582"/>
    <w:rsid w:val="002338BD"/>
    <w:rsid w:val="00233B33"/>
    <w:rsid w:val="0023455D"/>
    <w:rsid w:val="00237B22"/>
    <w:rsid w:val="002414C9"/>
    <w:rsid w:val="0024268D"/>
    <w:rsid w:val="00243498"/>
    <w:rsid w:val="002436C7"/>
    <w:rsid w:val="00245EB0"/>
    <w:rsid w:val="00246E9A"/>
    <w:rsid w:val="00250079"/>
    <w:rsid w:val="0025158C"/>
    <w:rsid w:val="00253624"/>
    <w:rsid w:val="00254958"/>
    <w:rsid w:val="0025683C"/>
    <w:rsid w:val="00257295"/>
    <w:rsid w:val="002619D1"/>
    <w:rsid w:val="002638C0"/>
    <w:rsid w:val="00264C85"/>
    <w:rsid w:val="00265313"/>
    <w:rsid w:val="00266F1C"/>
    <w:rsid w:val="00267541"/>
    <w:rsid w:val="0027374C"/>
    <w:rsid w:val="00273FE5"/>
    <w:rsid w:val="00274814"/>
    <w:rsid w:val="0027503B"/>
    <w:rsid w:val="002761E9"/>
    <w:rsid w:val="002776BC"/>
    <w:rsid w:val="00280C6B"/>
    <w:rsid w:val="00281BA1"/>
    <w:rsid w:val="00284E81"/>
    <w:rsid w:val="002944E2"/>
    <w:rsid w:val="002954C3"/>
    <w:rsid w:val="00295F3B"/>
    <w:rsid w:val="002969F3"/>
    <w:rsid w:val="00297581"/>
    <w:rsid w:val="002A18DB"/>
    <w:rsid w:val="002A3FA1"/>
    <w:rsid w:val="002B0676"/>
    <w:rsid w:val="002B3318"/>
    <w:rsid w:val="002B4BEC"/>
    <w:rsid w:val="002C09B7"/>
    <w:rsid w:val="002C20CF"/>
    <w:rsid w:val="002C3C06"/>
    <w:rsid w:val="002C3C0C"/>
    <w:rsid w:val="002C4320"/>
    <w:rsid w:val="002C4377"/>
    <w:rsid w:val="002D0A37"/>
    <w:rsid w:val="002D232F"/>
    <w:rsid w:val="002D3EBB"/>
    <w:rsid w:val="002D4CFA"/>
    <w:rsid w:val="002D4FC6"/>
    <w:rsid w:val="002D5416"/>
    <w:rsid w:val="002E3790"/>
    <w:rsid w:val="002E484B"/>
    <w:rsid w:val="002F22B9"/>
    <w:rsid w:val="002F237A"/>
    <w:rsid w:val="002F250D"/>
    <w:rsid w:val="002F45F4"/>
    <w:rsid w:val="002F635D"/>
    <w:rsid w:val="002F6A04"/>
    <w:rsid w:val="002F743F"/>
    <w:rsid w:val="003009F0"/>
    <w:rsid w:val="0030207E"/>
    <w:rsid w:val="00302B18"/>
    <w:rsid w:val="00302D54"/>
    <w:rsid w:val="0030304E"/>
    <w:rsid w:val="00305738"/>
    <w:rsid w:val="00306A7B"/>
    <w:rsid w:val="003079AE"/>
    <w:rsid w:val="0031024A"/>
    <w:rsid w:val="003119B9"/>
    <w:rsid w:val="00313725"/>
    <w:rsid w:val="00313E0B"/>
    <w:rsid w:val="003169C4"/>
    <w:rsid w:val="00321F14"/>
    <w:rsid w:val="003234D0"/>
    <w:rsid w:val="003275B3"/>
    <w:rsid w:val="003326FE"/>
    <w:rsid w:val="00332D64"/>
    <w:rsid w:val="00333775"/>
    <w:rsid w:val="0033693C"/>
    <w:rsid w:val="0034297E"/>
    <w:rsid w:val="00344767"/>
    <w:rsid w:val="003453D5"/>
    <w:rsid w:val="003455FE"/>
    <w:rsid w:val="003464D5"/>
    <w:rsid w:val="003465CD"/>
    <w:rsid w:val="00346BBA"/>
    <w:rsid w:val="0035161B"/>
    <w:rsid w:val="003517F1"/>
    <w:rsid w:val="00351E2B"/>
    <w:rsid w:val="00351F3E"/>
    <w:rsid w:val="00352D2E"/>
    <w:rsid w:val="00353022"/>
    <w:rsid w:val="0035339B"/>
    <w:rsid w:val="00353779"/>
    <w:rsid w:val="0035445B"/>
    <w:rsid w:val="003552A5"/>
    <w:rsid w:val="00360CDB"/>
    <w:rsid w:val="0036275B"/>
    <w:rsid w:val="003634BE"/>
    <w:rsid w:val="003648C6"/>
    <w:rsid w:val="003673FE"/>
    <w:rsid w:val="00370DC3"/>
    <w:rsid w:val="003717C6"/>
    <w:rsid w:val="0037240C"/>
    <w:rsid w:val="00375F9D"/>
    <w:rsid w:val="003814D0"/>
    <w:rsid w:val="003829C5"/>
    <w:rsid w:val="003829EE"/>
    <w:rsid w:val="00382B77"/>
    <w:rsid w:val="00384E12"/>
    <w:rsid w:val="00385589"/>
    <w:rsid w:val="00385EA0"/>
    <w:rsid w:val="0039275C"/>
    <w:rsid w:val="00393318"/>
    <w:rsid w:val="00394324"/>
    <w:rsid w:val="003943A8"/>
    <w:rsid w:val="00396CDA"/>
    <w:rsid w:val="00396D37"/>
    <w:rsid w:val="003A109C"/>
    <w:rsid w:val="003A1B84"/>
    <w:rsid w:val="003A438F"/>
    <w:rsid w:val="003A4626"/>
    <w:rsid w:val="003A532D"/>
    <w:rsid w:val="003B0EE8"/>
    <w:rsid w:val="003B1AA3"/>
    <w:rsid w:val="003B20DC"/>
    <w:rsid w:val="003B365D"/>
    <w:rsid w:val="003B385D"/>
    <w:rsid w:val="003B464B"/>
    <w:rsid w:val="003B4AFE"/>
    <w:rsid w:val="003B5127"/>
    <w:rsid w:val="003B5BAF"/>
    <w:rsid w:val="003B601E"/>
    <w:rsid w:val="003B636F"/>
    <w:rsid w:val="003B7438"/>
    <w:rsid w:val="003B7D4D"/>
    <w:rsid w:val="003C2A45"/>
    <w:rsid w:val="003C2F6B"/>
    <w:rsid w:val="003C2FCD"/>
    <w:rsid w:val="003C3BCC"/>
    <w:rsid w:val="003C6198"/>
    <w:rsid w:val="003D202D"/>
    <w:rsid w:val="003E14A7"/>
    <w:rsid w:val="003E381B"/>
    <w:rsid w:val="003E3FC4"/>
    <w:rsid w:val="003E6624"/>
    <w:rsid w:val="003E7E2B"/>
    <w:rsid w:val="003F0AA7"/>
    <w:rsid w:val="003F1F0D"/>
    <w:rsid w:val="003F222B"/>
    <w:rsid w:val="003F289B"/>
    <w:rsid w:val="003F45B5"/>
    <w:rsid w:val="003F537D"/>
    <w:rsid w:val="003F56FA"/>
    <w:rsid w:val="003F7212"/>
    <w:rsid w:val="003F7843"/>
    <w:rsid w:val="003F79DC"/>
    <w:rsid w:val="004010F4"/>
    <w:rsid w:val="00402C25"/>
    <w:rsid w:val="00404FBA"/>
    <w:rsid w:val="0040681B"/>
    <w:rsid w:val="00411200"/>
    <w:rsid w:val="00411BB0"/>
    <w:rsid w:val="00412063"/>
    <w:rsid w:val="004125DF"/>
    <w:rsid w:val="0041285F"/>
    <w:rsid w:val="00412F99"/>
    <w:rsid w:val="004143D7"/>
    <w:rsid w:val="00415D76"/>
    <w:rsid w:val="0041624A"/>
    <w:rsid w:val="00416E57"/>
    <w:rsid w:val="004178B9"/>
    <w:rsid w:val="00417F9F"/>
    <w:rsid w:val="00420264"/>
    <w:rsid w:val="00420759"/>
    <w:rsid w:val="00421EFA"/>
    <w:rsid w:val="00422C23"/>
    <w:rsid w:val="0042667A"/>
    <w:rsid w:val="00426E65"/>
    <w:rsid w:val="00432B7B"/>
    <w:rsid w:val="004348B3"/>
    <w:rsid w:val="00441D60"/>
    <w:rsid w:val="00441FFB"/>
    <w:rsid w:val="004426D9"/>
    <w:rsid w:val="00442A2E"/>
    <w:rsid w:val="00446F70"/>
    <w:rsid w:val="00447142"/>
    <w:rsid w:val="004553EA"/>
    <w:rsid w:val="00456902"/>
    <w:rsid w:val="0045790A"/>
    <w:rsid w:val="00457FF5"/>
    <w:rsid w:val="00461260"/>
    <w:rsid w:val="00462342"/>
    <w:rsid w:val="004657C9"/>
    <w:rsid w:val="00466EEE"/>
    <w:rsid w:val="00467C8F"/>
    <w:rsid w:val="00470465"/>
    <w:rsid w:val="004717FA"/>
    <w:rsid w:val="00473DA3"/>
    <w:rsid w:val="00475522"/>
    <w:rsid w:val="0047627E"/>
    <w:rsid w:val="00481D33"/>
    <w:rsid w:val="004822C9"/>
    <w:rsid w:val="00482965"/>
    <w:rsid w:val="00487F58"/>
    <w:rsid w:val="00492A46"/>
    <w:rsid w:val="00493BB3"/>
    <w:rsid w:val="00496314"/>
    <w:rsid w:val="004A15AF"/>
    <w:rsid w:val="004A21A5"/>
    <w:rsid w:val="004A2266"/>
    <w:rsid w:val="004A34C5"/>
    <w:rsid w:val="004A3AA3"/>
    <w:rsid w:val="004A425F"/>
    <w:rsid w:val="004A4DFC"/>
    <w:rsid w:val="004A4E67"/>
    <w:rsid w:val="004A58F0"/>
    <w:rsid w:val="004B1C94"/>
    <w:rsid w:val="004B703D"/>
    <w:rsid w:val="004B7AB5"/>
    <w:rsid w:val="004C1E1B"/>
    <w:rsid w:val="004C43F0"/>
    <w:rsid w:val="004C4A5E"/>
    <w:rsid w:val="004D3CB9"/>
    <w:rsid w:val="004E19EC"/>
    <w:rsid w:val="004E295F"/>
    <w:rsid w:val="004E6739"/>
    <w:rsid w:val="004E6B0A"/>
    <w:rsid w:val="004E6CB0"/>
    <w:rsid w:val="004E7174"/>
    <w:rsid w:val="004F09BD"/>
    <w:rsid w:val="004F25EE"/>
    <w:rsid w:val="004F3A2E"/>
    <w:rsid w:val="004F55F3"/>
    <w:rsid w:val="004F59B9"/>
    <w:rsid w:val="004F671C"/>
    <w:rsid w:val="004F68F7"/>
    <w:rsid w:val="004F73A6"/>
    <w:rsid w:val="00502010"/>
    <w:rsid w:val="00503DC3"/>
    <w:rsid w:val="00503E35"/>
    <w:rsid w:val="0050451F"/>
    <w:rsid w:val="0050524F"/>
    <w:rsid w:val="00506B62"/>
    <w:rsid w:val="005074A8"/>
    <w:rsid w:val="005102E2"/>
    <w:rsid w:val="00511153"/>
    <w:rsid w:val="005126E3"/>
    <w:rsid w:val="00512E22"/>
    <w:rsid w:val="00515106"/>
    <w:rsid w:val="00516832"/>
    <w:rsid w:val="00517166"/>
    <w:rsid w:val="0051733D"/>
    <w:rsid w:val="00521018"/>
    <w:rsid w:val="00522109"/>
    <w:rsid w:val="00523192"/>
    <w:rsid w:val="005233F1"/>
    <w:rsid w:val="005234A2"/>
    <w:rsid w:val="00524A73"/>
    <w:rsid w:val="00527D40"/>
    <w:rsid w:val="00530CFC"/>
    <w:rsid w:val="00531F0F"/>
    <w:rsid w:val="0053324A"/>
    <w:rsid w:val="00533F6C"/>
    <w:rsid w:val="00535F44"/>
    <w:rsid w:val="00536F4D"/>
    <w:rsid w:val="00537C1A"/>
    <w:rsid w:val="00540C10"/>
    <w:rsid w:val="00541D12"/>
    <w:rsid w:val="005431CF"/>
    <w:rsid w:val="0055181D"/>
    <w:rsid w:val="005520E2"/>
    <w:rsid w:val="00552BE3"/>
    <w:rsid w:val="00555793"/>
    <w:rsid w:val="0055690C"/>
    <w:rsid w:val="00560279"/>
    <w:rsid w:val="005602D6"/>
    <w:rsid w:val="00561343"/>
    <w:rsid w:val="00563B78"/>
    <w:rsid w:val="0056680D"/>
    <w:rsid w:val="005672E6"/>
    <w:rsid w:val="0056796F"/>
    <w:rsid w:val="005725D7"/>
    <w:rsid w:val="0057422C"/>
    <w:rsid w:val="005746C7"/>
    <w:rsid w:val="00576F1C"/>
    <w:rsid w:val="00577414"/>
    <w:rsid w:val="005819FE"/>
    <w:rsid w:val="00584079"/>
    <w:rsid w:val="0058530F"/>
    <w:rsid w:val="0058612D"/>
    <w:rsid w:val="005870EC"/>
    <w:rsid w:val="00587A37"/>
    <w:rsid w:val="00590028"/>
    <w:rsid w:val="0059250C"/>
    <w:rsid w:val="00592819"/>
    <w:rsid w:val="00593A41"/>
    <w:rsid w:val="005947E5"/>
    <w:rsid w:val="00597EAD"/>
    <w:rsid w:val="005A021E"/>
    <w:rsid w:val="005A0ABA"/>
    <w:rsid w:val="005A1284"/>
    <w:rsid w:val="005A329B"/>
    <w:rsid w:val="005A3C64"/>
    <w:rsid w:val="005A4757"/>
    <w:rsid w:val="005A47A6"/>
    <w:rsid w:val="005A61CD"/>
    <w:rsid w:val="005A6FCA"/>
    <w:rsid w:val="005A74A6"/>
    <w:rsid w:val="005A7730"/>
    <w:rsid w:val="005A788A"/>
    <w:rsid w:val="005A7D9D"/>
    <w:rsid w:val="005B03D6"/>
    <w:rsid w:val="005B0695"/>
    <w:rsid w:val="005B11B1"/>
    <w:rsid w:val="005B1FD7"/>
    <w:rsid w:val="005B2886"/>
    <w:rsid w:val="005B28E1"/>
    <w:rsid w:val="005B2969"/>
    <w:rsid w:val="005B3C0D"/>
    <w:rsid w:val="005B4DA4"/>
    <w:rsid w:val="005B50B5"/>
    <w:rsid w:val="005B53A8"/>
    <w:rsid w:val="005B636F"/>
    <w:rsid w:val="005C1490"/>
    <w:rsid w:val="005C4844"/>
    <w:rsid w:val="005C5AC3"/>
    <w:rsid w:val="005C6E8E"/>
    <w:rsid w:val="005D03A1"/>
    <w:rsid w:val="005D2928"/>
    <w:rsid w:val="005D3886"/>
    <w:rsid w:val="005D7A61"/>
    <w:rsid w:val="005E164C"/>
    <w:rsid w:val="005E1671"/>
    <w:rsid w:val="005E2B05"/>
    <w:rsid w:val="005E309F"/>
    <w:rsid w:val="005E5B20"/>
    <w:rsid w:val="005F0685"/>
    <w:rsid w:val="005F19E1"/>
    <w:rsid w:val="005F6BF3"/>
    <w:rsid w:val="005F7536"/>
    <w:rsid w:val="005F78B0"/>
    <w:rsid w:val="006000AA"/>
    <w:rsid w:val="00600620"/>
    <w:rsid w:val="00600893"/>
    <w:rsid w:val="006026B9"/>
    <w:rsid w:val="00605CD2"/>
    <w:rsid w:val="00610E0B"/>
    <w:rsid w:val="00614B4E"/>
    <w:rsid w:val="0061567C"/>
    <w:rsid w:val="006227CF"/>
    <w:rsid w:val="00624E4C"/>
    <w:rsid w:val="006254CA"/>
    <w:rsid w:val="0062630C"/>
    <w:rsid w:val="006271E1"/>
    <w:rsid w:val="006274A9"/>
    <w:rsid w:val="006321DF"/>
    <w:rsid w:val="00633868"/>
    <w:rsid w:val="006371C1"/>
    <w:rsid w:val="00637DE6"/>
    <w:rsid w:val="00640735"/>
    <w:rsid w:val="00641489"/>
    <w:rsid w:val="00642E71"/>
    <w:rsid w:val="00643205"/>
    <w:rsid w:val="00643C16"/>
    <w:rsid w:val="00645053"/>
    <w:rsid w:val="00645357"/>
    <w:rsid w:val="00651CD2"/>
    <w:rsid w:val="00652BB1"/>
    <w:rsid w:val="00654891"/>
    <w:rsid w:val="0065680C"/>
    <w:rsid w:val="00656F26"/>
    <w:rsid w:val="00657F48"/>
    <w:rsid w:val="006602C3"/>
    <w:rsid w:val="00661AB1"/>
    <w:rsid w:val="00662DDB"/>
    <w:rsid w:val="00664498"/>
    <w:rsid w:val="0067079F"/>
    <w:rsid w:val="006713DC"/>
    <w:rsid w:val="0067493E"/>
    <w:rsid w:val="00676512"/>
    <w:rsid w:val="006809C4"/>
    <w:rsid w:val="00683434"/>
    <w:rsid w:val="00683E8E"/>
    <w:rsid w:val="00685306"/>
    <w:rsid w:val="006859E7"/>
    <w:rsid w:val="00685BE1"/>
    <w:rsid w:val="006862B4"/>
    <w:rsid w:val="006914E7"/>
    <w:rsid w:val="00692354"/>
    <w:rsid w:val="00692BA9"/>
    <w:rsid w:val="006A1100"/>
    <w:rsid w:val="006A2070"/>
    <w:rsid w:val="006A2B7C"/>
    <w:rsid w:val="006A41CB"/>
    <w:rsid w:val="006A58E8"/>
    <w:rsid w:val="006B364D"/>
    <w:rsid w:val="006B504F"/>
    <w:rsid w:val="006B5D7F"/>
    <w:rsid w:val="006B74DF"/>
    <w:rsid w:val="006B79B5"/>
    <w:rsid w:val="006C0A04"/>
    <w:rsid w:val="006C2319"/>
    <w:rsid w:val="006C34D6"/>
    <w:rsid w:val="006C54EE"/>
    <w:rsid w:val="006D0ED5"/>
    <w:rsid w:val="006D18FB"/>
    <w:rsid w:val="006D1B29"/>
    <w:rsid w:val="006D376D"/>
    <w:rsid w:val="006D3878"/>
    <w:rsid w:val="006D5076"/>
    <w:rsid w:val="006D58F6"/>
    <w:rsid w:val="006D702A"/>
    <w:rsid w:val="006D79D1"/>
    <w:rsid w:val="006E1472"/>
    <w:rsid w:val="006E2E38"/>
    <w:rsid w:val="006E45C3"/>
    <w:rsid w:val="006E4E32"/>
    <w:rsid w:val="006E57A7"/>
    <w:rsid w:val="006E60A7"/>
    <w:rsid w:val="006E6B96"/>
    <w:rsid w:val="006E70CB"/>
    <w:rsid w:val="006E7C2F"/>
    <w:rsid w:val="006F0152"/>
    <w:rsid w:val="006F10C0"/>
    <w:rsid w:val="006F1788"/>
    <w:rsid w:val="006F295D"/>
    <w:rsid w:val="006F4D61"/>
    <w:rsid w:val="006F4DC6"/>
    <w:rsid w:val="006F5515"/>
    <w:rsid w:val="006F5578"/>
    <w:rsid w:val="006F58B8"/>
    <w:rsid w:val="006F74C9"/>
    <w:rsid w:val="006F79A3"/>
    <w:rsid w:val="00700042"/>
    <w:rsid w:val="0070025B"/>
    <w:rsid w:val="0070082F"/>
    <w:rsid w:val="00701037"/>
    <w:rsid w:val="0070239C"/>
    <w:rsid w:val="007033BA"/>
    <w:rsid w:val="0070361A"/>
    <w:rsid w:val="00704513"/>
    <w:rsid w:val="00705D15"/>
    <w:rsid w:val="00706A39"/>
    <w:rsid w:val="0071384E"/>
    <w:rsid w:val="0071551B"/>
    <w:rsid w:val="00716F16"/>
    <w:rsid w:val="00716F86"/>
    <w:rsid w:val="007204B2"/>
    <w:rsid w:val="00731016"/>
    <w:rsid w:val="007317F0"/>
    <w:rsid w:val="00734B2A"/>
    <w:rsid w:val="00734CA9"/>
    <w:rsid w:val="00736490"/>
    <w:rsid w:val="00741893"/>
    <w:rsid w:val="0074246E"/>
    <w:rsid w:val="00746418"/>
    <w:rsid w:val="007470EF"/>
    <w:rsid w:val="007476EF"/>
    <w:rsid w:val="00747E05"/>
    <w:rsid w:val="00750689"/>
    <w:rsid w:val="00756208"/>
    <w:rsid w:val="00757448"/>
    <w:rsid w:val="00757888"/>
    <w:rsid w:val="00760E7D"/>
    <w:rsid w:val="007614E5"/>
    <w:rsid w:val="00761AFD"/>
    <w:rsid w:val="00761F01"/>
    <w:rsid w:val="00762E47"/>
    <w:rsid w:val="00763287"/>
    <w:rsid w:val="00764774"/>
    <w:rsid w:val="00765866"/>
    <w:rsid w:val="00767430"/>
    <w:rsid w:val="00770C3D"/>
    <w:rsid w:val="00771AC6"/>
    <w:rsid w:val="00772029"/>
    <w:rsid w:val="007733C6"/>
    <w:rsid w:val="00777710"/>
    <w:rsid w:val="00777B1E"/>
    <w:rsid w:val="00777BBC"/>
    <w:rsid w:val="00782633"/>
    <w:rsid w:val="00783CF0"/>
    <w:rsid w:val="0078545F"/>
    <w:rsid w:val="007864C5"/>
    <w:rsid w:val="00790B91"/>
    <w:rsid w:val="00791003"/>
    <w:rsid w:val="0079110D"/>
    <w:rsid w:val="007922E8"/>
    <w:rsid w:val="007940F2"/>
    <w:rsid w:val="007953A0"/>
    <w:rsid w:val="00795690"/>
    <w:rsid w:val="007A06F2"/>
    <w:rsid w:val="007A3D36"/>
    <w:rsid w:val="007A5519"/>
    <w:rsid w:val="007A6D7F"/>
    <w:rsid w:val="007A6F9A"/>
    <w:rsid w:val="007B1853"/>
    <w:rsid w:val="007C339B"/>
    <w:rsid w:val="007C39CA"/>
    <w:rsid w:val="007C5616"/>
    <w:rsid w:val="007C5647"/>
    <w:rsid w:val="007D229F"/>
    <w:rsid w:val="007D27CB"/>
    <w:rsid w:val="007D4FFD"/>
    <w:rsid w:val="007D72DB"/>
    <w:rsid w:val="007E29E5"/>
    <w:rsid w:val="007F1356"/>
    <w:rsid w:val="007F24A5"/>
    <w:rsid w:val="007F47DA"/>
    <w:rsid w:val="007F50F1"/>
    <w:rsid w:val="007F6A40"/>
    <w:rsid w:val="008015D1"/>
    <w:rsid w:val="00801841"/>
    <w:rsid w:val="00805CC5"/>
    <w:rsid w:val="008066AE"/>
    <w:rsid w:val="008078FE"/>
    <w:rsid w:val="0081032E"/>
    <w:rsid w:val="00811C4E"/>
    <w:rsid w:val="008151E7"/>
    <w:rsid w:val="008157DE"/>
    <w:rsid w:val="00815CD5"/>
    <w:rsid w:val="00816F37"/>
    <w:rsid w:val="0081758A"/>
    <w:rsid w:val="00817D59"/>
    <w:rsid w:val="008205A5"/>
    <w:rsid w:val="008208F5"/>
    <w:rsid w:val="00820984"/>
    <w:rsid w:val="00820A06"/>
    <w:rsid w:val="008241C3"/>
    <w:rsid w:val="008267E5"/>
    <w:rsid w:val="00826A54"/>
    <w:rsid w:val="00827699"/>
    <w:rsid w:val="00827836"/>
    <w:rsid w:val="00827911"/>
    <w:rsid w:val="00827E2D"/>
    <w:rsid w:val="00830C5C"/>
    <w:rsid w:val="00832AA7"/>
    <w:rsid w:val="00835D76"/>
    <w:rsid w:val="00836371"/>
    <w:rsid w:val="008364EB"/>
    <w:rsid w:val="00837B4F"/>
    <w:rsid w:val="00843625"/>
    <w:rsid w:val="008439C3"/>
    <w:rsid w:val="008451B7"/>
    <w:rsid w:val="0085244B"/>
    <w:rsid w:val="00854ADD"/>
    <w:rsid w:val="00855AEE"/>
    <w:rsid w:val="00856110"/>
    <w:rsid w:val="00856B88"/>
    <w:rsid w:val="00856C7E"/>
    <w:rsid w:val="008655C7"/>
    <w:rsid w:val="00867ABC"/>
    <w:rsid w:val="00867DD9"/>
    <w:rsid w:val="00867EB6"/>
    <w:rsid w:val="0087061F"/>
    <w:rsid w:val="0087190A"/>
    <w:rsid w:val="00873D07"/>
    <w:rsid w:val="00875881"/>
    <w:rsid w:val="00877A47"/>
    <w:rsid w:val="008847DD"/>
    <w:rsid w:val="00884F73"/>
    <w:rsid w:val="00885177"/>
    <w:rsid w:val="00890414"/>
    <w:rsid w:val="00891016"/>
    <w:rsid w:val="00892359"/>
    <w:rsid w:val="00892E0C"/>
    <w:rsid w:val="0089465B"/>
    <w:rsid w:val="00894B25"/>
    <w:rsid w:val="00894D82"/>
    <w:rsid w:val="008979B0"/>
    <w:rsid w:val="008A0BE8"/>
    <w:rsid w:val="008A17AC"/>
    <w:rsid w:val="008A1B92"/>
    <w:rsid w:val="008A3C85"/>
    <w:rsid w:val="008A5FB5"/>
    <w:rsid w:val="008A7A19"/>
    <w:rsid w:val="008B1336"/>
    <w:rsid w:val="008B1A57"/>
    <w:rsid w:val="008B1C31"/>
    <w:rsid w:val="008B289D"/>
    <w:rsid w:val="008B3817"/>
    <w:rsid w:val="008B4365"/>
    <w:rsid w:val="008B4E0A"/>
    <w:rsid w:val="008B5D2A"/>
    <w:rsid w:val="008B70E0"/>
    <w:rsid w:val="008B7375"/>
    <w:rsid w:val="008B74FE"/>
    <w:rsid w:val="008C035C"/>
    <w:rsid w:val="008C1811"/>
    <w:rsid w:val="008C1D38"/>
    <w:rsid w:val="008C2161"/>
    <w:rsid w:val="008C584F"/>
    <w:rsid w:val="008D142A"/>
    <w:rsid w:val="008D2BE5"/>
    <w:rsid w:val="008D5915"/>
    <w:rsid w:val="008D6059"/>
    <w:rsid w:val="008D77E8"/>
    <w:rsid w:val="008E15B7"/>
    <w:rsid w:val="008E16BA"/>
    <w:rsid w:val="008E337E"/>
    <w:rsid w:val="008E59E6"/>
    <w:rsid w:val="008E62AC"/>
    <w:rsid w:val="008E7710"/>
    <w:rsid w:val="008F2A43"/>
    <w:rsid w:val="008F3A0A"/>
    <w:rsid w:val="008F7369"/>
    <w:rsid w:val="008F7673"/>
    <w:rsid w:val="00900275"/>
    <w:rsid w:val="0090134A"/>
    <w:rsid w:val="00907D8C"/>
    <w:rsid w:val="009116AD"/>
    <w:rsid w:val="00915719"/>
    <w:rsid w:val="00920C2B"/>
    <w:rsid w:val="00920C52"/>
    <w:rsid w:val="00922281"/>
    <w:rsid w:val="00923B5D"/>
    <w:rsid w:val="00923E6E"/>
    <w:rsid w:val="00926B48"/>
    <w:rsid w:val="00930280"/>
    <w:rsid w:val="00930CC1"/>
    <w:rsid w:val="00931AB0"/>
    <w:rsid w:val="00931D13"/>
    <w:rsid w:val="0093279A"/>
    <w:rsid w:val="009327EB"/>
    <w:rsid w:val="00932B5D"/>
    <w:rsid w:val="00932C25"/>
    <w:rsid w:val="00932E65"/>
    <w:rsid w:val="009350C8"/>
    <w:rsid w:val="00935DDE"/>
    <w:rsid w:val="009428E5"/>
    <w:rsid w:val="00944D7F"/>
    <w:rsid w:val="00944F6B"/>
    <w:rsid w:val="009450E3"/>
    <w:rsid w:val="0094669E"/>
    <w:rsid w:val="009468D3"/>
    <w:rsid w:val="00950955"/>
    <w:rsid w:val="00950B18"/>
    <w:rsid w:val="00952A94"/>
    <w:rsid w:val="00953FC1"/>
    <w:rsid w:val="009578F3"/>
    <w:rsid w:val="00960195"/>
    <w:rsid w:val="00960BC6"/>
    <w:rsid w:val="00963461"/>
    <w:rsid w:val="00964474"/>
    <w:rsid w:val="009700B5"/>
    <w:rsid w:val="009719FB"/>
    <w:rsid w:val="00971DFD"/>
    <w:rsid w:val="00972F71"/>
    <w:rsid w:val="00980672"/>
    <w:rsid w:val="00982E0B"/>
    <w:rsid w:val="00983924"/>
    <w:rsid w:val="00984875"/>
    <w:rsid w:val="009931CE"/>
    <w:rsid w:val="009936F9"/>
    <w:rsid w:val="00993B69"/>
    <w:rsid w:val="009958B8"/>
    <w:rsid w:val="0099638D"/>
    <w:rsid w:val="00997CC0"/>
    <w:rsid w:val="009A45F1"/>
    <w:rsid w:val="009A6E3E"/>
    <w:rsid w:val="009B1BB6"/>
    <w:rsid w:val="009B3B53"/>
    <w:rsid w:val="009B53BA"/>
    <w:rsid w:val="009C22D8"/>
    <w:rsid w:val="009C283E"/>
    <w:rsid w:val="009C29C1"/>
    <w:rsid w:val="009C2D6F"/>
    <w:rsid w:val="009C7098"/>
    <w:rsid w:val="009C71AA"/>
    <w:rsid w:val="009D108F"/>
    <w:rsid w:val="009D1374"/>
    <w:rsid w:val="009D1B2F"/>
    <w:rsid w:val="009D2DCB"/>
    <w:rsid w:val="009D5490"/>
    <w:rsid w:val="009E1D78"/>
    <w:rsid w:val="009E2E34"/>
    <w:rsid w:val="009E3553"/>
    <w:rsid w:val="009E3BF1"/>
    <w:rsid w:val="009E4E6D"/>
    <w:rsid w:val="009E5D8F"/>
    <w:rsid w:val="009E74E7"/>
    <w:rsid w:val="009F1156"/>
    <w:rsid w:val="009F28A0"/>
    <w:rsid w:val="009F3A22"/>
    <w:rsid w:val="00A021A7"/>
    <w:rsid w:val="00A02B4B"/>
    <w:rsid w:val="00A05511"/>
    <w:rsid w:val="00A06BE4"/>
    <w:rsid w:val="00A101E8"/>
    <w:rsid w:val="00A10B1B"/>
    <w:rsid w:val="00A14797"/>
    <w:rsid w:val="00A15D51"/>
    <w:rsid w:val="00A1629F"/>
    <w:rsid w:val="00A16CD8"/>
    <w:rsid w:val="00A2003B"/>
    <w:rsid w:val="00A200C4"/>
    <w:rsid w:val="00A20F3C"/>
    <w:rsid w:val="00A261A4"/>
    <w:rsid w:val="00A268FC"/>
    <w:rsid w:val="00A27092"/>
    <w:rsid w:val="00A300B9"/>
    <w:rsid w:val="00A312E6"/>
    <w:rsid w:val="00A31AF3"/>
    <w:rsid w:val="00A322E0"/>
    <w:rsid w:val="00A34174"/>
    <w:rsid w:val="00A3569B"/>
    <w:rsid w:val="00A36D56"/>
    <w:rsid w:val="00A408A2"/>
    <w:rsid w:val="00A40F1E"/>
    <w:rsid w:val="00A421B8"/>
    <w:rsid w:val="00A4425C"/>
    <w:rsid w:val="00A51B21"/>
    <w:rsid w:val="00A51B91"/>
    <w:rsid w:val="00A51BCC"/>
    <w:rsid w:val="00A52668"/>
    <w:rsid w:val="00A53C2E"/>
    <w:rsid w:val="00A55E61"/>
    <w:rsid w:val="00A561E2"/>
    <w:rsid w:val="00A60588"/>
    <w:rsid w:val="00A607FE"/>
    <w:rsid w:val="00A60FA3"/>
    <w:rsid w:val="00A643E0"/>
    <w:rsid w:val="00A74938"/>
    <w:rsid w:val="00A74F0C"/>
    <w:rsid w:val="00A8001A"/>
    <w:rsid w:val="00A804FC"/>
    <w:rsid w:val="00A820CD"/>
    <w:rsid w:val="00A82841"/>
    <w:rsid w:val="00A82B79"/>
    <w:rsid w:val="00A843D6"/>
    <w:rsid w:val="00A84F8A"/>
    <w:rsid w:val="00A86E87"/>
    <w:rsid w:val="00A92807"/>
    <w:rsid w:val="00A92C1F"/>
    <w:rsid w:val="00A9345D"/>
    <w:rsid w:val="00A945FD"/>
    <w:rsid w:val="00A96096"/>
    <w:rsid w:val="00A9663D"/>
    <w:rsid w:val="00AA0793"/>
    <w:rsid w:val="00AA1228"/>
    <w:rsid w:val="00AA2ED5"/>
    <w:rsid w:val="00AA2FBA"/>
    <w:rsid w:val="00AA3274"/>
    <w:rsid w:val="00AA4BC8"/>
    <w:rsid w:val="00AA52B9"/>
    <w:rsid w:val="00AB092D"/>
    <w:rsid w:val="00AB12BA"/>
    <w:rsid w:val="00AB67CB"/>
    <w:rsid w:val="00AC1074"/>
    <w:rsid w:val="00AC309F"/>
    <w:rsid w:val="00AC55CA"/>
    <w:rsid w:val="00AC7219"/>
    <w:rsid w:val="00AC7780"/>
    <w:rsid w:val="00AD0949"/>
    <w:rsid w:val="00AD2E36"/>
    <w:rsid w:val="00AD3612"/>
    <w:rsid w:val="00AD3891"/>
    <w:rsid w:val="00AD4201"/>
    <w:rsid w:val="00AD6BCD"/>
    <w:rsid w:val="00AD6D94"/>
    <w:rsid w:val="00AD70E7"/>
    <w:rsid w:val="00AD7466"/>
    <w:rsid w:val="00AD7C8D"/>
    <w:rsid w:val="00AE0FCF"/>
    <w:rsid w:val="00AE115B"/>
    <w:rsid w:val="00AE126B"/>
    <w:rsid w:val="00AE1BCA"/>
    <w:rsid w:val="00AE2334"/>
    <w:rsid w:val="00AE315B"/>
    <w:rsid w:val="00AE44E7"/>
    <w:rsid w:val="00AE5766"/>
    <w:rsid w:val="00AE6072"/>
    <w:rsid w:val="00AE6F2A"/>
    <w:rsid w:val="00AF0A0B"/>
    <w:rsid w:val="00AF0F03"/>
    <w:rsid w:val="00AF1F80"/>
    <w:rsid w:val="00AF46EB"/>
    <w:rsid w:val="00AF4FB4"/>
    <w:rsid w:val="00AF6FF2"/>
    <w:rsid w:val="00B008F9"/>
    <w:rsid w:val="00B05070"/>
    <w:rsid w:val="00B07010"/>
    <w:rsid w:val="00B140AD"/>
    <w:rsid w:val="00B14373"/>
    <w:rsid w:val="00B15C3B"/>
    <w:rsid w:val="00B20067"/>
    <w:rsid w:val="00B23495"/>
    <w:rsid w:val="00B23785"/>
    <w:rsid w:val="00B2576F"/>
    <w:rsid w:val="00B25EAC"/>
    <w:rsid w:val="00B30A7C"/>
    <w:rsid w:val="00B30C01"/>
    <w:rsid w:val="00B30C0B"/>
    <w:rsid w:val="00B319F4"/>
    <w:rsid w:val="00B31CC0"/>
    <w:rsid w:val="00B32C46"/>
    <w:rsid w:val="00B32EE2"/>
    <w:rsid w:val="00B348FD"/>
    <w:rsid w:val="00B406EE"/>
    <w:rsid w:val="00B41768"/>
    <w:rsid w:val="00B41EA8"/>
    <w:rsid w:val="00B433E6"/>
    <w:rsid w:val="00B43A3F"/>
    <w:rsid w:val="00B44197"/>
    <w:rsid w:val="00B44275"/>
    <w:rsid w:val="00B456AF"/>
    <w:rsid w:val="00B4577B"/>
    <w:rsid w:val="00B46735"/>
    <w:rsid w:val="00B467F8"/>
    <w:rsid w:val="00B523CD"/>
    <w:rsid w:val="00B53D3B"/>
    <w:rsid w:val="00B54861"/>
    <w:rsid w:val="00B55F41"/>
    <w:rsid w:val="00B56F35"/>
    <w:rsid w:val="00B603F9"/>
    <w:rsid w:val="00B60B41"/>
    <w:rsid w:val="00B61116"/>
    <w:rsid w:val="00B630E4"/>
    <w:rsid w:val="00B63144"/>
    <w:rsid w:val="00B651A5"/>
    <w:rsid w:val="00B65DC5"/>
    <w:rsid w:val="00B66A4F"/>
    <w:rsid w:val="00B70B01"/>
    <w:rsid w:val="00B75844"/>
    <w:rsid w:val="00B76A28"/>
    <w:rsid w:val="00B8094F"/>
    <w:rsid w:val="00B81694"/>
    <w:rsid w:val="00B83B2F"/>
    <w:rsid w:val="00B86582"/>
    <w:rsid w:val="00B87146"/>
    <w:rsid w:val="00B900CF"/>
    <w:rsid w:val="00B93AC0"/>
    <w:rsid w:val="00B94E23"/>
    <w:rsid w:val="00B95ACD"/>
    <w:rsid w:val="00B95E8F"/>
    <w:rsid w:val="00B96444"/>
    <w:rsid w:val="00BA072B"/>
    <w:rsid w:val="00BA1007"/>
    <w:rsid w:val="00BA179F"/>
    <w:rsid w:val="00BA3AE6"/>
    <w:rsid w:val="00BA783D"/>
    <w:rsid w:val="00BB1F16"/>
    <w:rsid w:val="00BB3644"/>
    <w:rsid w:val="00BB64DC"/>
    <w:rsid w:val="00BC1E2A"/>
    <w:rsid w:val="00BC2452"/>
    <w:rsid w:val="00BC327C"/>
    <w:rsid w:val="00BC4260"/>
    <w:rsid w:val="00BC4381"/>
    <w:rsid w:val="00BC48D5"/>
    <w:rsid w:val="00BD3ECE"/>
    <w:rsid w:val="00BD5DF1"/>
    <w:rsid w:val="00BD5FB6"/>
    <w:rsid w:val="00BE17D9"/>
    <w:rsid w:val="00BE2577"/>
    <w:rsid w:val="00BE32E2"/>
    <w:rsid w:val="00BE6AD7"/>
    <w:rsid w:val="00BE7414"/>
    <w:rsid w:val="00BE759D"/>
    <w:rsid w:val="00BF3B50"/>
    <w:rsid w:val="00BF6535"/>
    <w:rsid w:val="00C03C5C"/>
    <w:rsid w:val="00C058E5"/>
    <w:rsid w:val="00C109D8"/>
    <w:rsid w:val="00C12213"/>
    <w:rsid w:val="00C16935"/>
    <w:rsid w:val="00C17696"/>
    <w:rsid w:val="00C20139"/>
    <w:rsid w:val="00C209F6"/>
    <w:rsid w:val="00C2178D"/>
    <w:rsid w:val="00C22D0A"/>
    <w:rsid w:val="00C30469"/>
    <w:rsid w:val="00C32456"/>
    <w:rsid w:val="00C32521"/>
    <w:rsid w:val="00C33A3D"/>
    <w:rsid w:val="00C34200"/>
    <w:rsid w:val="00C349A6"/>
    <w:rsid w:val="00C422B4"/>
    <w:rsid w:val="00C42BB2"/>
    <w:rsid w:val="00C44246"/>
    <w:rsid w:val="00C45430"/>
    <w:rsid w:val="00C4597E"/>
    <w:rsid w:val="00C4718A"/>
    <w:rsid w:val="00C50BB5"/>
    <w:rsid w:val="00C50DEB"/>
    <w:rsid w:val="00C5175F"/>
    <w:rsid w:val="00C52125"/>
    <w:rsid w:val="00C52175"/>
    <w:rsid w:val="00C52869"/>
    <w:rsid w:val="00C53B56"/>
    <w:rsid w:val="00C545F6"/>
    <w:rsid w:val="00C63F71"/>
    <w:rsid w:val="00C6592B"/>
    <w:rsid w:val="00C66AA5"/>
    <w:rsid w:val="00C6727F"/>
    <w:rsid w:val="00C708B2"/>
    <w:rsid w:val="00C71953"/>
    <w:rsid w:val="00C73A21"/>
    <w:rsid w:val="00C76062"/>
    <w:rsid w:val="00C767FE"/>
    <w:rsid w:val="00C82D97"/>
    <w:rsid w:val="00C82DFC"/>
    <w:rsid w:val="00C8331C"/>
    <w:rsid w:val="00C83393"/>
    <w:rsid w:val="00C84EC6"/>
    <w:rsid w:val="00C84F0B"/>
    <w:rsid w:val="00C87809"/>
    <w:rsid w:val="00C8789A"/>
    <w:rsid w:val="00C90334"/>
    <w:rsid w:val="00C909B3"/>
    <w:rsid w:val="00C90AA6"/>
    <w:rsid w:val="00C91CF3"/>
    <w:rsid w:val="00C92D39"/>
    <w:rsid w:val="00C932FA"/>
    <w:rsid w:val="00C93C8C"/>
    <w:rsid w:val="00C95941"/>
    <w:rsid w:val="00C97E67"/>
    <w:rsid w:val="00CA1942"/>
    <w:rsid w:val="00CA31DF"/>
    <w:rsid w:val="00CA38D8"/>
    <w:rsid w:val="00CA3F81"/>
    <w:rsid w:val="00CA4CF8"/>
    <w:rsid w:val="00CA5CBF"/>
    <w:rsid w:val="00CA71C7"/>
    <w:rsid w:val="00CA754E"/>
    <w:rsid w:val="00CB1B2D"/>
    <w:rsid w:val="00CB2624"/>
    <w:rsid w:val="00CB26D6"/>
    <w:rsid w:val="00CB6C7D"/>
    <w:rsid w:val="00CC0456"/>
    <w:rsid w:val="00CC378A"/>
    <w:rsid w:val="00CC4091"/>
    <w:rsid w:val="00CC5A1F"/>
    <w:rsid w:val="00CC712F"/>
    <w:rsid w:val="00CC7942"/>
    <w:rsid w:val="00CC7DF5"/>
    <w:rsid w:val="00CC7F10"/>
    <w:rsid w:val="00CC7F15"/>
    <w:rsid w:val="00CD2305"/>
    <w:rsid w:val="00CD682E"/>
    <w:rsid w:val="00CE0CEF"/>
    <w:rsid w:val="00CE0D21"/>
    <w:rsid w:val="00CE2D01"/>
    <w:rsid w:val="00CE4046"/>
    <w:rsid w:val="00CE4310"/>
    <w:rsid w:val="00CF7DBF"/>
    <w:rsid w:val="00D01C34"/>
    <w:rsid w:val="00D01CCD"/>
    <w:rsid w:val="00D03463"/>
    <w:rsid w:val="00D041F2"/>
    <w:rsid w:val="00D04DC4"/>
    <w:rsid w:val="00D1050B"/>
    <w:rsid w:val="00D10C4E"/>
    <w:rsid w:val="00D111E1"/>
    <w:rsid w:val="00D129F3"/>
    <w:rsid w:val="00D152E5"/>
    <w:rsid w:val="00D1573B"/>
    <w:rsid w:val="00D1691F"/>
    <w:rsid w:val="00D21BE0"/>
    <w:rsid w:val="00D21E3F"/>
    <w:rsid w:val="00D227AD"/>
    <w:rsid w:val="00D27188"/>
    <w:rsid w:val="00D27E31"/>
    <w:rsid w:val="00D30A17"/>
    <w:rsid w:val="00D30FA3"/>
    <w:rsid w:val="00D3374C"/>
    <w:rsid w:val="00D37298"/>
    <w:rsid w:val="00D37FF3"/>
    <w:rsid w:val="00D42124"/>
    <w:rsid w:val="00D42C40"/>
    <w:rsid w:val="00D42E4C"/>
    <w:rsid w:val="00D43123"/>
    <w:rsid w:val="00D43567"/>
    <w:rsid w:val="00D44218"/>
    <w:rsid w:val="00D46FDD"/>
    <w:rsid w:val="00D500F5"/>
    <w:rsid w:val="00D50B10"/>
    <w:rsid w:val="00D5231B"/>
    <w:rsid w:val="00D547A8"/>
    <w:rsid w:val="00D5658D"/>
    <w:rsid w:val="00D565FD"/>
    <w:rsid w:val="00D623CE"/>
    <w:rsid w:val="00D639AB"/>
    <w:rsid w:val="00D640E3"/>
    <w:rsid w:val="00D64200"/>
    <w:rsid w:val="00D6434D"/>
    <w:rsid w:val="00D650D8"/>
    <w:rsid w:val="00D657C0"/>
    <w:rsid w:val="00D65E6C"/>
    <w:rsid w:val="00D668CB"/>
    <w:rsid w:val="00D673F5"/>
    <w:rsid w:val="00D728A1"/>
    <w:rsid w:val="00D750E9"/>
    <w:rsid w:val="00D773C9"/>
    <w:rsid w:val="00D839C5"/>
    <w:rsid w:val="00D84FD8"/>
    <w:rsid w:val="00D86236"/>
    <w:rsid w:val="00D86CF4"/>
    <w:rsid w:val="00D875BA"/>
    <w:rsid w:val="00D87F7D"/>
    <w:rsid w:val="00D905D8"/>
    <w:rsid w:val="00D91980"/>
    <w:rsid w:val="00D91C11"/>
    <w:rsid w:val="00D93310"/>
    <w:rsid w:val="00D93F05"/>
    <w:rsid w:val="00DA1BBC"/>
    <w:rsid w:val="00DA5B61"/>
    <w:rsid w:val="00DA6FDF"/>
    <w:rsid w:val="00DA7236"/>
    <w:rsid w:val="00DB20D0"/>
    <w:rsid w:val="00DB2309"/>
    <w:rsid w:val="00DB3C23"/>
    <w:rsid w:val="00DB6DDE"/>
    <w:rsid w:val="00DB7FCC"/>
    <w:rsid w:val="00DC025C"/>
    <w:rsid w:val="00DC1890"/>
    <w:rsid w:val="00DC52FA"/>
    <w:rsid w:val="00DC7961"/>
    <w:rsid w:val="00DD4E07"/>
    <w:rsid w:val="00DD54F6"/>
    <w:rsid w:val="00DE0F00"/>
    <w:rsid w:val="00DE1398"/>
    <w:rsid w:val="00DE1FD4"/>
    <w:rsid w:val="00DE2BD3"/>
    <w:rsid w:val="00DE5035"/>
    <w:rsid w:val="00DE7A8C"/>
    <w:rsid w:val="00DF1993"/>
    <w:rsid w:val="00DF57A5"/>
    <w:rsid w:val="00DF701C"/>
    <w:rsid w:val="00DF7C78"/>
    <w:rsid w:val="00E016A1"/>
    <w:rsid w:val="00E01AB8"/>
    <w:rsid w:val="00E022FF"/>
    <w:rsid w:val="00E04ECC"/>
    <w:rsid w:val="00E07B2F"/>
    <w:rsid w:val="00E07FAD"/>
    <w:rsid w:val="00E1036C"/>
    <w:rsid w:val="00E1176F"/>
    <w:rsid w:val="00E12285"/>
    <w:rsid w:val="00E13E2F"/>
    <w:rsid w:val="00E17FB1"/>
    <w:rsid w:val="00E249F4"/>
    <w:rsid w:val="00E2543C"/>
    <w:rsid w:val="00E27366"/>
    <w:rsid w:val="00E3224E"/>
    <w:rsid w:val="00E32ED7"/>
    <w:rsid w:val="00E3308D"/>
    <w:rsid w:val="00E35154"/>
    <w:rsid w:val="00E36941"/>
    <w:rsid w:val="00E36D8A"/>
    <w:rsid w:val="00E37850"/>
    <w:rsid w:val="00E37D6D"/>
    <w:rsid w:val="00E40853"/>
    <w:rsid w:val="00E4088A"/>
    <w:rsid w:val="00E40D90"/>
    <w:rsid w:val="00E411A0"/>
    <w:rsid w:val="00E41AFE"/>
    <w:rsid w:val="00E44E5B"/>
    <w:rsid w:val="00E47BD6"/>
    <w:rsid w:val="00E50593"/>
    <w:rsid w:val="00E50843"/>
    <w:rsid w:val="00E50C9C"/>
    <w:rsid w:val="00E50F98"/>
    <w:rsid w:val="00E51054"/>
    <w:rsid w:val="00E52719"/>
    <w:rsid w:val="00E52B7D"/>
    <w:rsid w:val="00E54838"/>
    <w:rsid w:val="00E55FE1"/>
    <w:rsid w:val="00E609A9"/>
    <w:rsid w:val="00E61F12"/>
    <w:rsid w:val="00E63C9D"/>
    <w:rsid w:val="00E6536C"/>
    <w:rsid w:val="00E66DE8"/>
    <w:rsid w:val="00E7088F"/>
    <w:rsid w:val="00E710DC"/>
    <w:rsid w:val="00E71A9C"/>
    <w:rsid w:val="00E75D87"/>
    <w:rsid w:val="00E82E83"/>
    <w:rsid w:val="00E82EC0"/>
    <w:rsid w:val="00E83B2E"/>
    <w:rsid w:val="00E83EED"/>
    <w:rsid w:val="00E84A1B"/>
    <w:rsid w:val="00E868B0"/>
    <w:rsid w:val="00E91482"/>
    <w:rsid w:val="00E91502"/>
    <w:rsid w:val="00E92A1E"/>
    <w:rsid w:val="00E97086"/>
    <w:rsid w:val="00EA02C2"/>
    <w:rsid w:val="00EA0AB5"/>
    <w:rsid w:val="00EA1B85"/>
    <w:rsid w:val="00EA47E1"/>
    <w:rsid w:val="00EB0D6F"/>
    <w:rsid w:val="00EB19BE"/>
    <w:rsid w:val="00EB2318"/>
    <w:rsid w:val="00EB23C5"/>
    <w:rsid w:val="00EB4FD4"/>
    <w:rsid w:val="00EB5420"/>
    <w:rsid w:val="00EB5446"/>
    <w:rsid w:val="00EB6329"/>
    <w:rsid w:val="00EB6AF8"/>
    <w:rsid w:val="00EB743A"/>
    <w:rsid w:val="00EC24E4"/>
    <w:rsid w:val="00EC4052"/>
    <w:rsid w:val="00EC59C6"/>
    <w:rsid w:val="00ED11B6"/>
    <w:rsid w:val="00ED2FB9"/>
    <w:rsid w:val="00ED3271"/>
    <w:rsid w:val="00ED3D18"/>
    <w:rsid w:val="00ED4C22"/>
    <w:rsid w:val="00ED4C6D"/>
    <w:rsid w:val="00ED563E"/>
    <w:rsid w:val="00ED6435"/>
    <w:rsid w:val="00ED74DC"/>
    <w:rsid w:val="00EE1BB6"/>
    <w:rsid w:val="00EE2AA6"/>
    <w:rsid w:val="00EE7578"/>
    <w:rsid w:val="00EF0915"/>
    <w:rsid w:val="00EF0AF4"/>
    <w:rsid w:val="00EF4006"/>
    <w:rsid w:val="00EF5B40"/>
    <w:rsid w:val="00F00D60"/>
    <w:rsid w:val="00F01AD8"/>
    <w:rsid w:val="00F026C4"/>
    <w:rsid w:val="00F046CD"/>
    <w:rsid w:val="00F058B2"/>
    <w:rsid w:val="00F06372"/>
    <w:rsid w:val="00F0748D"/>
    <w:rsid w:val="00F12A38"/>
    <w:rsid w:val="00F16FDF"/>
    <w:rsid w:val="00F20576"/>
    <w:rsid w:val="00F20C8E"/>
    <w:rsid w:val="00F20D30"/>
    <w:rsid w:val="00F2108A"/>
    <w:rsid w:val="00F215A3"/>
    <w:rsid w:val="00F21DE8"/>
    <w:rsid w:val="00F2499D"/>
    <w:rsid w:val="00F24B57"/>
    <w:rsid w:val="00F24BE5"/>
    <w:rsid w:val="00F24C6B"/>
    <w:rsid w:val="00F26586"/>
    <w:rsid w:val="00F306C7"/>
    <w:rsid w:val="00F30EB0"/>
    <w:rsid w:val="00F3303C"/>
    <w:rsid w:val="00F3345E"/>
    <w:rsid w:val="00F33E31"/>
    <w:rsid w:val="00F343BF"/>
    <w:rsid w:val="00F3604C"/>
    <w:rsid w:val="00F36E55"/>
    <w:rsid w:val="00F47734"/>
    <w:rsid w:val="00F47A18"/>
    <w:rsid w:val="00F5138B"/>
    <w:rsid w:val="00F51923"/>
    <w:rsid w:val="00F519F3"/>
    <w:rsid w:val="00F63A4F"/>
    <w:rsid w:val="00F63E07"/>
    <w:rsid w:val="00F63FDC"/>
    <w:rsid w:val="00F66CB2"/>
    <w:rsid w:val="00F7084B"/>
    <w:rsid w:val="00F72848"/>
    <w:rsid w:val="00F76F93"/>
    <w:rsid w:val="00F77F04"/>
    <w:rsid w:val="00F8375F"/>
    <w:rsid w:val="00F85C1A"/>
    <w:rsid w:val="00F8653E"/>
    <w:rsid w:val="00F9297B"/>
    <w:rsid w:val="00F92D34"/>
    <w:rsid w:val="00F958D0"/>
    <w:rsid w:val="00F96AAA"/>
    <w:rsid w:val="00F97345"/>
    <w:rsid w:val="00F97FBB"/>
    <w:rsid w:val="00FA3742"/>
    <w:rsid w:val="00FA38C7"/>
    <w:rsid w:val="00FA4B97"/>
    <w:rsid w:val="00FA54F4"/>
    <w:rsid w:val="00FA7AA3"/>
    <w:rsid w:val="00FB1B8B"/>
    <w:rsid w:val="00FB2338"/>
    <w:rsid w:val="00FB42F9"/>
    <w:rsid w:val="00FB4A9B"/>
    <w:rsid w:val="00FB54B3"/>
    <w:rsid w:val="00FC0381"/>
    <w:rsid w:val="00FC2222"/>
    <w:rsid w:val="00FC2C9F"/>
    <w:rsid w:val="00FC41F6"/>
    <w:rsid w:val="00FC50A8"/>
    <w:rsid w:val="00FC5832"/>
    <w:rsid w:val="00FD03B6"/>
    <w:rsid w:val="00FD1794"/>
    <w:rsid w:val="00FD1BC2"/>
    <w:rsid w:val="00FD411F"/>
    <w:rsid w:val="00FD47B2"/>
    <w:rsid w:val="00FD5027"/>
    <w:rsid w:val="00FD6512"/>
    <w:rsid w:val="00FD6818"/>
    <w:rsid w:val="00FD6B4A"/>
    <w:rsid w:val="00FE0C42"/>
    <w:rsid w:val="00FE284D"/>
    <w:rsid w:val="00FE56DA"/>
    <w:rsid w:val="00FE5C74"/>
    <w:rsid w:val="00FE5D02"/>
    <w:rsid w:val="00FE7498"/>
    <w:rsid w:val="00FE7CA8"/>
    <w:rsid w:val="00FF258E"/>
    <w:rsid w:val="00FF29B2"/>
    <w:rsid w:val="00FF436B"/>
    <w:rsid w:val="00FF5688"/>
    <w:rsid w:val="00FF5F69"/>
    <w:rsid w:val="00FF6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83EB60"/>
  <w15:docId w15:val="{4528B469-3BF3-4F51-B35E-ADDD28BF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rPr>
  </w:style>
  <w:style w:type="paragraph" w:styleId="Heading1">
    <w:name w:val="heading 1"/>
    <w:basedOn w:val="Normal"/>
    <w:next w:val="Normal"/>
    <w:qFormat/>
    <w:pPr>
      <w:keepNext/>
      <w:tabs>
        <w:tab w:val="center" w:pos="4680"/>
      </w:tabs>
      <w:jc w:val="center"/>
      <w:outlineLvl w:val="0"/>
    </w:pPr>
    <w:rPr>
      <w:rFonts w:ascii="Times New Roman" w:hAnsi="Times New Roman"/>
      <w:sz w:val="24"/>
    </w:rPr>
  </w:style>
  <w:style w:type="paragraph" w:styleId="Heading2">
    <w:name w:val="heading 2"/>
    <w:basedOn w:val="Normal"/>
    <w:next w:val="Normal"/>
    <w:qFormat/>
    <w:pPr>
      <w:keepNext/>
      <w:numPr>
        <w:numId w:val="1"/>
      </w:numPr>
      <w:tabs>
        <w:tab w:val="left" w:pos="-720"/>
      </w:tabs>
      <w:ind w:left="360" w:firstLine="0"/>
      <w:jc w:val="both"/>
      <w:outlineLvl w:val="1"/>
    </w:pPr>
    <w:rPr>
      <w:rFonts w:ascii="Times New Roman" w:hAnsi="Times New Roman"/>
      <w:sz w:val="24"/>
    </w:rPr>
  </w:style>
  <w:style w:type="paragraph" w:styleId="Heading3">
    <w:name w:val="heading 3"/>
    <w:basedOn w:val="Normal"/>
    <w:next w:val="Normal"/>
    <w:qFormat/>
    <w:pPr>
      <w:keepNext/>
      <w:tabs>
        <w:tab w:val="left" w:pos="-720"/>
      </w:tabs>
      <w:ind w:left="720"/>
      <w:jc w:val="both"/>
      <w:outlineLvl w:val="2"/>
    </w:pPr>
    <w:rPr>
      <w:rFonts w:ascii="Times New Roman" w:hAnsi="Times New Roman"/>
      <w:sz w:val="24"/>
    </w:rPr>
  </w:style>
  <w:style w:type="paragraph" w:styleId="Heading4">
    <w:name w:val="heading 4"/>
    <w:basedOn w:val="Normal"/>
    <w:next w:val="Normal"/>
    <w:qFormat/>
    <w:pPr>
      <w:keepNext/>
      <w:tabs>
        <w:tab w:val="left" w:pos="-720"/>
      </w:tabs>
      <w:jc w:val="both"/>
      <w:outlineLvl w:val="3"/>
    </w:pPr>
    <w:rPr>
      <w:rFonts w:ascii="Times New Roman" w:hAnsi="Times New Roman"/>
      <w:sz w:val="24"/>
    </w:rPr>
  </w:style>
  <w:style w:type="paragraph" w:styleId="Heading5">
    <w:name w:val="heading 5"/>
    <w:basedOn w:val="Normal"/>
    <w:next w:val="Normal"/>
    <w:qFormat/>
    <w:pPr>
      <w:keepNext/>
      <w:numPr>
        <w:numId w:val="2"/>
      </w:numPr>
      <w:outlineLvl w:val="4"/>
    </w:pPr>
    <w:rPr>
      <w:rFonts w:ascii="Times New Roman" w:hAnsi="Times New Roman"/>
      <w:sz w:val="24"/>
    </w:rPr>
  </w:style>
  <w:style w:type="paragraph" w:styleId="Heading6">
    <w:name w:val="heading 6"/>
    <w:basedOn w:val="Normal"/>
    <w:next w:val="Normal"/>
    <w:qFormat/>
    <w:pPr>
      <w:keepNext/>
      <w:ind w:left="360"/>
      <w:outlineLvl w:val="5"/>
    </w:pPr>
    <w:rPr>
      <w:rFonts w:ascii="Times New Roman" w:hAnsi="Times New Roman"/>
      <w:sz w:val="24"/>
    </w:rPr>
  </w:style>
  <w:style w:type="paragraph" w:styleId="Heading7">
    <w:name w:val="heading 7"/>
    <w:basedOn w:val="Normal"/>
    <w:next w:val="Normal"/>
    <w:qFormat/>
    <w:pPr>
      <w:keepNext/>
      <w:tabs>
        <w:tab w:val="center" w:pos="4680"/>
      </w:tabs>
      <w:jc w:val="center"/>
      <w:outlineLvl w:val="6"/>
    </w:pPr>
    <w:rPr>
      <w:rFonts w:ascii="Times New Roman" w:hAnsi="Times New Roman"/>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CDC"/>
    <w:pPr>
      <w:ind w:left="720"/>
      <w:contextualSpacing/>
    </w:pPr>
  </w:style>
  <w:style w:type="character" w:styleId="Strong">
    <w:name w:val="Strong"/>
    <w:basedOn w:val="DefaultParagraphFont"/>
    <w:uiPriority w:val="22"/>
    <w:qFormat/>
    <w:rsid w:val="00642E71"/>
    <w:rPr>
      <w:b/>
      <w:bCs/>
    </w:rPr>
  </w:style>
  <w:style w:type="character" w:styleId="Hyperlink">
    <w:name w:val="Hyperlink"/>
    <w:basedOn w:val="DefaultParagraphFont"/>
    <w:uiPriority w:val="99"/>
    <w:unhideWhenUsed/>
    <w:rsid w:val="00C73A21"/>
    <w:rPr>
      <w:color w:val="0000FF" w:themeColor="hyperlink"/>
      <w:u w:val="single"/>
    </w:rPr>
  </w:style>
  <w:style w:type="character" w:styleId="UnresolvedMention">
    <w:name w:val="Unresolved Mention"/>
    <w:basedOn w:val="DefaultParagraphFont"/>
    <w:uiPriority w:val="99"/>
    <w:semiHidden/>
    <w:unhideWhenUsed/>
    <w:rsid w:val="00C73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863587">
      <w:bodyDiv w:val="1"/>
      <w:marLeft w:val="0"/>
      <w:marRight w:val="0"/>
      <w:marTop w:val="0"/>
      <w:marBottom w:val="0"/>
      <w:divBdr>
        <w:top w:val="none" w:sz="0" w:space="0" w:color="auto"/>
        <w:left w:val="none" w:sz="0" w:space="0" w:color="auto"/>
        <w:bottom w:val="none" w:sz="0" w:space="0" w:color="auto"/>
        <w:right w:val="none" w:sz="0" w:space="0" w:color="auto"/>
      </w:divBdr>
    </w:div>
    <w:div w:id="1609657619">
      <w:bodyDiv w:val="1"/>
      <w:marLeft w:val="0"/>
      <w:marRight w:val="0"/>
      <w:marTop w:val="0"/>
      <w:marBottom w:val="0"/>
      <w:divBdr>
        <w:top w:val="none" w:sz="0" w:space="0" w:color="auto"/>
        <w:left w:val="none" w:sz="0" w:space="0" w:color="auto"/>
        <w:bottom w:val="none" w:sz="0" w:space="0" w:color="auto"/>
        <w:right w:val="none" w:sz="0" w:space="0" w:color="auto"/>
      </w:divBdr>
    </w:div>
    <w:div w:id="213922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649AF-26C2-409D-9BC2-74F659984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3044</TotalTime>
  <Pages>7</Pages>
  <Words>1700</Words>
  <Characters>9692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Hoffman</dc:creator>
  <cp:lastModifiedBy>Rick Hoffman</cp:lastModifiedBy>
  <cp:revision>31</cp:revision>
  <cp:lastPrinted>2025-11-13T23:20:00Z</cp:lastPrinted>
  <dcterms:created xsi:type="dcterms:W3CDTF">2025-11-13T22:57:00Z</dcterms:created>
  <dcterms:modified xsi:type="dcterms:W3CDTF">2025-12-11T22:51:00Z</dcterms:modified>
</cp:coreProperties>
</file>