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F0" w:rsidRDefault="00C1539D" w:rsidP="00C1539D">
      <w:pPr>
        <w:jc w:val="center"/>
        <w:rPr>
          <w:rFonts w:ascii="Times New Roman" w:hAnsi="Times New Roman" w:cs="Times New Roman"/>
          <w:b/>
          <w:sz w:val="24"/>
          <w:szCs w:val="24"/>
        </w:rPr>
      </w:pPr>
      <w:r w:rsidRPr="00C1539D">
        <w:rPr>
          <w:rFonts w:ascii="Times New Roman" w:hAnsi="Times New Roman" w:cs="Times New Roman"/>
          <w:b/>
          <w:sz w:val="24"/>
          <w:szCs w:val="24"/>
        </w:rPr>
        <w:t>Request for Qualifications to Provide Consulting Services for Design and Construction</w:t>
      </w:r>
      <w:r>
        <w:rPr>
          <w:rFonts w:ascii="Times New Roman" w:hAnsi="Times New Roman" w:cs="Times New Roman"/>
          <w:b/>
          <w:sz w:val="24"/>
          <w:szCs w:val="24"/>
        </w:rPr>
        <w:t xml:space="preserve"> Observation Services for </w:t>
      </w:r>
      <w:r w:rsidR="00D94CF1">
        <w:rPr>
          <w:rFonts w:ascii="Times New Roman" w:hAnsi="Times New Roman" w:cs="Times New Roman"/>
          <w:b/>
          <w:sz w:val="24"/>
          <w:szCs w:val="24"/>
        </w:rPr>
        <w:t>Port of Lopez, Lopez</w:t>
      </w:r>
      <w:r>
        <w:rPr>
          <w:rFonts w:ascii="Times New Roman" w:hAnsi="Times New Roman" w:cs="Times New Roman"/>
          <w:b/>
          <w:sz w:val="24"/>
          <w:szCs w:val="24"/>
        </w:rPr>
        <w:t xml:space="preserve"> Airport Improvements.</w:t>
      </w:r>
    </w:p>
    <w:p w:rsidR="00C1539D" w:rsidRDefault="00C1539D" w:rsidP="00C1539D">
      <w:pPr>
        <w:rPr>
          <w:rFonts w:ascii="Times New Roman" w:hAnsi="Times New Roman" w:cs="Times New Roman"/>
          <w:sz w:val="24"/>
          <w:szCs w:val="24"/>
        </w:rPr>
      </w:pPr>
    </w:p>
    <w:p w:rsidR="00CA7429" w:rsidRDefault="00C1539D" w:rsidP="00C1539D">
      <w:pPr>
        <w:rPr>
          <w:rFonts w:ascii="Times New Roman" w:hAnsi="Times New Roman" w:cs="Times New Roman"/>
          <w:sz w:val="24"/>
          <w:szCs w:val="24"/>
        </w:rPr>
      </w:pPr>
      <w:r>
        <w:rPr>
          <w:rFonts w:ascii="Times New Roman" w:hAnsi="Times New Roman" w:cs="Times New Roman"/>
          <w:sz w:val="24"/>
          <w:szCs w:val="24"/>
        </w:rPr>
        <w:t xml:space="preserve">The </w:t>
      </w:r>
      <w:r w:rsidR="00D94CF1">
        <w:rPr>
          <w:rFonts w:ascii="Times New Roman" w:hAnsi="Times New Roman" w:cs="Times New Roman"/>
          <w:sz w:val="24"/>
          <w:szCs w:val="24"/>
        </w:rPr>
        <w:t>Port of Lopez</w:t>
      </w:r>
      <w:r>
        <w:rPr>
          <w:rFonts w:ascii="Times New Roman" w:hAnsi="Times New Roman" w:cs="Times New Roman"/>
          <w:sz w:val="24"/>
          <w:szCs w:val="24"/>
        </w:rPr>
        <w:t xml:space="preserve"> Washington</w:t>
      </w:r>
      <w:r w:rsidR="00D94CF1">
        <w:rPr>
          <w:rFonts w:ascii="Times New Roman" w:hAnsi="Times New Roman" w:cs="Times New Roman"/>
          <w:sz w:val="24"/>
          <w:szCs w:val="24"/>
        </w:rPr>
        <w:t>, Lopez</w:t>
      </w:r>
      <w:r>
        <w:rPr>
          <w:rFonts w:ascii="Times New Roman" w:hAnsi="Times New Roman" w:cs="Times New Roman"/>
          <w:sz w:val="24"/>
          <w:szCs w:val="24"/>
        </w:rPr>
        <w:t xml:space="preserve"> Airport is requesting </w:t>
      </w:r>
      <w:r w:rsidRPr="00C1539D">
        <w:rPr>
          <w:rFonts w:ascii="Times New Roman" w:hAnsi="Times New Roman" w:cs="Times New Roman"/>
          <w:sz w:val="24"/>
          <w:szCs w:val="24"/>
        </w:rPr>
        <w:t>Statements of Qualifications</w:t>
      </w:r>
      <w:r>
        <w:rPr>
          <w:rFonts w:ascii="Times New Roman" w:hAnsi="Times New Roman" w:cs="Times New Roman"/>
          <w:sz w:val="24"/>
          <w:szCs w:val="24"/>
        </w:rPr>
        <w:t xml:space="preserve"> (SOQ) from firms interested in providing consulting engineering</w:t>
      </w:r>
      <w:r w:rsidR="00CA7429">
        <w:rPr>
          <w:rFonts w:ascii="Times New Roman" w:hAnsi="Times New Roman" w:cs="Times New Roman"/>
          <w:sz w:val="24"/>
          <w:szCs w:val="24"/>
        </w:rPr>
        <w:t xml:space="preserve"> services for </w:t>
      </w:r>
      <w:r w:rsidR="00042A5C">
        <w:rPr>
          <w:rFonts w:ascii="Times New Roman" w:hAnsi="Times New Roman" w:cs="Times New Roman"/>
          <w:sz w:val="24"/>
          <w:szCs w:val="24"/>
        </w:rPr>
        <w:t>a comprehensive Airport Development Plan to include</w:t>
      </w:r>
      <w:r w:rsidR="00CA7429">
        <w:rPr>
          <w:rFonts w:ascii="Times New Roman" w:hAnsi="Times New Roman" w:cs="Times New Roman"/>
          <w:sz w:val="24"/>
          <w:szCs w:val="24"/>
        </w:rPr>
        <w:t>:</w:t>
      </w:r>
    </w:p>
    <w:p w:rsidR="00C46D2C" w:rsidRDefault="00C46D2C" w:rsidP="00C46D2C">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Access roads</w:t>
      </w:r>
    </w:p>
    <w:p w:rsidR="00C46D2C" w:rsidRDefault="00C46D2C" w:rsidP="00C46D2C">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Drainage Analysis and Improvements</w:t>
      </w:r>
    </w:p>
    <w:p w:rsidR="00C46D2C" w:rsidRDefault="00C46D2C" w:rsidP="00C46D2C">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Beacons, PAPI system, etc.</w:t>
      </w:r>
    </w:p>
    <w:p w:rsidR="00C46D2C" w:rsidRDefault="00C46D2C" w:rsidP="00C46D2C">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Signs</w:t>
      </w:r>
    </w:p>
    <w:p w:rsidR="00C46D2C" w:rsidRDefault="00C46D2C" w:rsidP="00C46D2C">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Perimeter fencing</w:t>
      </w:r>
    </w:p>
    <w:p w:rsidR="00C46D2C" w:rsidRDefault="00C46D2C" w:rsidP="00C46D2C">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Pavement Rehabilitation</w:t>
      </w:r>
    </w:p>
    <w:p w:rsidR="00CA7429" w:rsidRPr="00C46D2C" w:rsidRDefault="00C46D2C" w:rsidP="00C46D2C">
      <w:pPr>
        <w:ind w:left="360"/>
        <w:rPr>
          <w:rFonts w:ascii="Times New Roman" w:hAnsi="Times New Roman" w:cs="Times New Roman"/>
          <w:sz w:val="24"/>
          <w:szCs w:val="24"/>
        </w:rPr>
      </w:pPr>
      <w:r>
        <w:rPr>
          <w:rFonts w:ascii="Times New Roman" w:hAnsi="Times New Roman" w:cs="Times New Roman"/>
          <w:sz w:val="24"/>
          <w:szCs w:val="24"/>
        </w:rPr>
        <w:t>Other miscellaneous airport work as may be required.</w:t>
      </w:r>
      <w:r w:rsidRPr="00BD31A4">
        <w:rPr>
          <w:rFonts w:ascii="Times New Roman" w:hAnsi="Times New Roman" w:cs="Times New Roman"/>
          <w:b/>
          <w:sz w:val="24"/>
          <w:szCs w:val="24"/>
        </w:rPr>
        <w:t xml:space="preserve"> </w:t>
      </w:r>
    </w:p>
    <w:p w:rsidR="00CA7429" w:rsidRDefault="00CA7429" w:rsidP="00CA7429">
      <w:pPr>
        <w:rPr>
          <w:rFonts w:ascii="Times New Roman" w:hAnsi="Times New Roman" w:cs="Times New Roman"/>
          <w:sz w:val="24"/>
          <w:szCs w:val="24"/>
        </w:rPr>
      </w:pPr>
    </w:p>
    <w:p w:rsidR="00AA7A67" w:rsidRDefault="00CA7429" w:rsidP="00CA7429">
      <w:pPr>
        <w:rPr>
          <w:rFonts w:ascii="Times New Roman" w:hAnsi="Times New Roman" w:cs="Times New Roman"/>
          <w:sz w:val="24"/>
          <w:szCs w:val="24"/>
        </w:rPr>
      </w:pPr>
      <w:r>
        <w:rPr>
          <w:rFonts w:ascii="Times New Roman" w:hAnsi="Times New Roman" w:cs="Times New Roman"/>
          <w:sz w:val="24"/>
          <w:szCs w:val="24"/>
        </w:rPr>
        <w:t>A more detailed description of the work may be obtained via email, U.S. mail</w:t>
      </w:r>
      <w:r w:rsidR="00AA7A67">
        <w:rPr>
          <w:rFonts w:ascii="Times New Roman" w:hAnsi="Times New Roman" w:cs="Times New Roman"/>
          <w:sz w:val="24"/>
          <w:szCs w:val="24"/>
        </w:rPr>
        <w:t xml:space="preserve"> from </w:t>
      </w:r>
      <w:r w:rsidR="00D94CF1">
        <w:rPr>
          <w:rFonts w:ascii="Times New Roman" w:hAnsi="Times New Roman" w:cs="Times New Roman"/>
          <w:sz w:val="24"/>
          <w:szCs w:val="24"/>
        </w:rPr>
        <w:t>Rick Hoffman</w:t>
      </w:r>
      <w:r w:rsidR="00AA7A67">
        <w:rPr>
          <w:rFonts w:ascii="Times New Roman" w:hAnsi="Times New Roman" w:cs="Times New Roman"/>
          <w:sz w:val="24"/>
          <w:szCs w:val="24"/>
        </w:rPr>
        <w:t xml:space="preserve">, Airport </w:t>
      </w:r>
      <w:r w:rsidR="00D94CF1">
        <w:rPr>
          <w:rFonts w:ascii="Times New Roman" w:hAnsi="Times New Roman" w:cs="Times New Roman"/>
          <w:sz w:val="24"/>
          <w:szCs w:val="24"/>
        </w:rPr>
        <w:t>Manager, Port of Lopez</w:t>
      </w:r>
      <w:r w:rsidR="00AA7A67">
        <w:rPr>
          <w:rFonts w:ascii="Times New Roman" w:hAnsi="Times New Roman" w:cs="Times New Roman"/>
          <w:sz w:val="24"/>
          <w:szCs w:val="24"/>
        </w:rPr>
        <w:t xml:space="preserve">. </w:t>
      </w:r>
      <w:r w:rsidR="003C6F13">
        <w:rPr>
          <w:rFonts w:ascii="Times New Roman" w:hAnsi="Times New Roman" w:cs="Times New Roman"/>
          <w:sz w:val="24"/>
          <w:szCs w:val="24"/>
        </w:rPr>
        <w:t>PO Box 907 Lopez Island, WA 98261. 360-468-4116</w:t>
      </w:r>
    </w:p>
    <w:p w:rsidR="00AA7A67" w:rsidRDefault="00AA7A67" w:rsidP="00CA7429">
      <w:pPr>
        <w:rPr>
          <w:rFonts w:ascii="Times New Roman" w:hAnsi="Times New Roman" w:cs="Times New Roman"/>
          <w:sz w:val="24"/>
          <w:szCs w:val="24"/>
        </w:rPr>
      </w:pPr>
      <w:r>
        <w:rPr>
          <w:rFonts w:ascii="Times New Roman" w:hAnsi="Times New Roman" w:cs="Times New Roman"/>
          <w:sz w:val="24"/>
          <w:szCs w:val="24"/>
        </w:rPr>
        <w:t xml:space="preserve">The scope of work for the desired consulting services includes design engineering, project management of supporting programs (including, but not limited to the DBE Program), and construction management as well as all portions of Federal airport grant process from project pre-application through project closeout. </w:t>
      </w:r>
    </w:p>
    <w:p w:rsidR="00AA7A67" w:rsidRDefault="00AA7A67" w:rsidP="00CA7429">
      <w:pPr>
        <w:rPr>
          <w:rFonts w:ascii="Times New Roman" w:hAnsi="Times New Roman" w:cs="Times New Roman"/>
          <w:sz w:val="24"/>
          <w:szCs w:val="24"/>
        </w:rPr>
      </w:pPr>
    </w:p>
    <w:p w:rsidR="00CA7429" w:rsidRDefault="00A70FE9" w:rsidP="00652996">
      <w:pPr>
        <w:rPr>
          <w:rFonts w:ascii="Times New Roman" w:hAnsi="Times New Roman" w:cs="Times New Roman"/>
          <w:sz w:val="24"/>
          <w:szCs w:val="24"/>
        </w:rPr>
      </w:pPr>
      <w:r>
        <w:rPr>
          <w:rFonts w:ascii="Times New Roman" w:hAnsi="Times New Roman" w:cs="Times New Roman"/>
          <w:sz w:val="24"/>
          <w:szCs w:val="24"/>
        </w:rPr>
        <w:t>Selection criteria contained in the Federal Aviation Administration Circular 150/5100-14, as amended, will be applied in the following order of importance:</w:t>
      </w:r>
    </w:p>
    <w:p w:rsidR="00652996" w:rsidRDefault="00790FA3" w:rsidP="0065299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Recent airport experience and knowledge of projects similar to the project(s) referenced above.</w:t>
      </w:r>
    </w:p>
    <w:p w:rsidR="00790FA3" w:rsidRDefault="00790FA3" w:rsidP="0065299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Interest shown.</w:t>
      </w:r>
    </w:p>
    <w:p w:rsidR="00790FA3" w:rsidRDefault="00790FA3" w:rsidP="0065299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Ability to meet schedules. </w:t>
      </w:r>
    </w:p>
    <w:p w:rsidR="00790FA3" w:rsidRDefault="00790FA3" w:rsidP="0065299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Ability to keep work within budget. </w:t>
      </w:r>
    </w:p>
    <w:p w:rsidR="00790FA3" w:rsidRDefault="00790FA3" w:rsidP="0065299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Qualifications of project manager and technical staff assigned to the project(s).</w:t>
      </w:r>
    </w:p>
    <w:p w:rsidR="00790FA3" w:rsidRDefault="00790FA3" w:rsidP="0065299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References.</w:t>
      </w:r>
    </w:p>
    <w:p w:rsidR="00790FA3" w:rsidRDefault="00790FA3" w:rsidP="00790FA3">
      <w:pPr>
        <w:rPr>
          <w:rFonts w:ascii="Times New Roman" w:hAnsi="Times New Roman" w:cs="Times New Roman"/>
          <w:sz w:val="24"/>
          <w:szCs w:val="24"/>
        </w:rPr>
      </w:pPr>
      <w:r>
        <w:rPr>
          <w:rFonts w:ascii="Times New Roman" w:hAnsi="Times New Roman" w:cs="Times New Roman"/>
          <w:sz w:val="24"/>
          <w:szCs w:val="24"/>
        </w:rPr>
        <w:t>The selection of the successful firm will be based upon:</w:t>
      </w:r>
    </w:p>
    <w:p w:rsidR="00790FA3" w:rsidRDefault="00790FA3" w:rsidP="00790F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Evaluation of the experience and qualifications of those firms submitting statements under this announcement.</w:t>
      </w:r>
    </w:p>
    <w:p w:rsidR="00790FA3" w:rsidRDefault="00790FA3" w:rsidP="00790F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Personal interviews and/or telephone interviews may be held at the discretion of the </w:t>
      </w:r>
      <w:r w:rsidR="003C6F13">
        <w:rPr>
          <w:rFonts w:ascii="Times New Roman" w:hAnsi="Times New Roman" w:cs="Times New Roman"/>
          <w:sz w:val="24"/>
          <w:szCs w:val="24"/>
        </w:rPr>
        <w:t>Port of Lopez.</w:t>
      </w:r>
    </w:p>
    <w:p w:rsidR="00790FA3" w:rsidRDefault="00790FA3" w:rsidP="00790FA3">
      <w:pPr>
        <w:rPr>
          <w:rFonts w:ascii="Times New Roman" w:hAnsi="Times New Roman" w:cs="Times New Roman"/>
          <w:sz w:val="24"/>
          <w:szCs w:val="24"/>
        </w:rPr>
      </w:pPr>
      <w:r>
        <w:rPr>
          <w:rFonts w:ascii="Times New Roman" w:hAnsi="Times New Roman" w:cs="Times New Roman"/>
          <w:sz w:val="24"/>
          <w:szCs w:val="24"/>
        </w:rPr>
        <w:lastRenderedPageBreak/>
        <w:t xml:space="preserve">Any contacts awarded under this request for qualifications are expected to be funded in part by United States Federal Aviation Administration (FAA) grants. The proposed contract will be under and subject to Executive Order 11246 of 24 September 1965, as amended (Affirmative Action to Ensure Equal Opportunity). </w:t>
      </w:r>
    </w:p>
    <w:p w:rsidR="00790FA3" w:rsidRDefault="00790FA3" w:rsidP="00790FA3">
      <w:pPr>
        <w:rPr>
          <w:rFonts w:ascii="Times New Roman" w:hAnsi="Times New Roman" w:cs="Times New Roman"/>
          <w:sz w:val="24"/>
          <w:szCs w:val="24"/>
        </w:rPr>
      </w:pPr>
    </w:p>
    <w:p w:rsidR="00790FA3" w:rsidRDefault="00790FA3" w:rsidP="00790FA3">
      <w:pPr>
        <w:rPr>
          <w:rFonts w:ascii="Times New Roman" w:hAnsi="Times New Roman" w:cs="Times New Roman"/>
          <w:sz w:val="24"/>
          <w:szCs w:val="24"/>
        </w:rPr>
      </w:pPr>
    </w:p>
    <w:p w:rsidR="00790FA3" w:rsidRDefault="00A97D19" w:rsidP="008705D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72075" cy="2514600"/>
            <wp:effectExtent l="0" t="0" r="9525" b="0"/>
            <wp:docPr id="1" name="Picture 1" descr="C:\Users\Rick\Desktop\airport\portbanner-960v5 -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k\Desktop\airport\portbanner-960v5 - Copy - Cop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2075" cy="2514600"/>
                    </a:xfrm>
                    <a:prstGeom prst="rect">
                      <a:avLst/>
                    </a:prstGeom>
                    <a:noFill/>
                    <a:ln>
                      <a:noFill/>
                    </a:ln>
                  </pic:spPr>
                </pic:pic>
              </a:graphicData>
            </a:graphic>
          </wp:inline>
        </w:drawing>
      </w:r>
    </w:p>
    <w:p w:rsidR="008705DA" w:rsidRDefault="008705DA" w:rsidP="008705DA">
      <w:pPr>
        <w:jc w:val="center"/>
        <w:rPr>
          <w:rFonts w:ascii="Times New Roman" w:hAnsi="Times New Roman" w:cs="Times New Roman"/>
          <w:sz w:val="24"/>
          <w:szCs w:val="24"/>
        </w:rPr>
      </w:pPr>
    </w:p>
    <w:p w:rsidR="008705DA" w:rsidRDefault="008705DA" w:rsidP="008705DA">
      <w:pPr>
        <w:jc w:val="center"/>
        <w:rPr>
          <w:rFonts w:ascii="Times New Roman" w:hAnsi="Times New Roman" w:cs="Times New Roman"/>
          <w:b/>
          <w:sz w:val="24"/>
          <w:szCs w:val="24"/>
        </w:rPr>
      </w:pPr>
      <w:r>
        <w:rPr>
          <w:rFonts w:ascii="Times New Roman" w:hAnsi="Times New Roman" w:cs="Times New Roman"/>
          <w:b/>
          <w:sz w:val="24"/>
          <w:szCs w:val="24"/>
        </w:rPr>
        <w:t>REQUESTS FOR QUALIFICATIONS</w:t>
      </w:r>
    </w:p>
    <w:p w:rsidR="008705DA" w:rsidRDefault="008705DA" w:rsidP="008705DA">
      <w:pPr>
        <w:jc w:val="center"/>
        <w:rPr>
          <w:rFonts w:ascii="Times New Roman" w:hAnsi="Times New Roman" w:cs="Times New Roman"/>
          <w:b/>
          <w:sz w:val="24"/>
          <w:szCs w:val="24"/>
        </w:rPr>
      </w:pPr>
      <w:r>
        <w:rPr>
          <w:rFonts w:ascii="Times New Roman" w:hAnsi="Times New Roman" w:cs="Times New Roman"/>
          <w:b/>
          <w:sz w:val="24"/>
          <w:szCs w:val="24"/>
        </w:rPr>
        <w:t>FOR</w:t>
      </w:r>
    </w:p>
    <w:p w:rsidR="008705DA" w:rsidRDefault="008705DA" w:rsidP="008705DA">
      <w:pPr>
        <w:jc w:val="center"/>
        <w:rPr>
          <w:rFonts w:ascii="Times New Roman" w:hAnsi="Times New Roman" w:cs="Times New Roman"/>
          <w:b/>
          <w:sz w:val="24"/>
          <w:szCs w:val="24"/>
        </w:rPr>
      </w:pPr>
      <w:r>
        <w:rPr>
          <w:rFonts w:ascii="Times New Roman" w:hAnsi="Times New Roman" w:cs="Times New Roman"/>
          <w:b/>
          <w:sz w:val="24"/>
          <w:szCs w:val="24"/>
        </w:rPr>
        <w:t>PROFESSIONAL SERVICES</w:t>
      </w:r>
    </w:p>
    <w:p w:rsidR="008705DA" w:rsidRDefault="008705DA" w:rsidP="008705DA">
      <w:pPr>
        <w:jc w:val="center"/>
        <w:rPr>
          <w:rFonts w:ascii="Times New Roman" w:hAnsi="Times New Roman" w:cs="Times New Roman"/>
          <w:b/>
          <w:sz w:val="24"/>
          <w:szCs w:val="24"/>
        </w:rPr>
      </w:pPr>
      <w:r>
        <w:rPr>
          <w:rFonts w:ascii="Times New Roman" w:hAnsi="Times New Roman" w:cs="Times New Roman"/>
          <w:b/>
          <w:sz w:val="24"/>
          <w:szCs w:val="24"/>
        </w:rPr>
        <w:t xml:space="preserve">AT THE </w:t>
      </w:r>
    </w:p>
    <w:p w:rsidR="008705DA" w:rsidRPr="003C6F13" w:rsidRDefault="003C6F13" w:rsidP="008705DA">
      <w:pPr>
        <w:jc w:val="center"/>
        <w:rPr>
          <w:rFonts w:ascii="Times New Roman" w:hAnsi="Times New Roman" w:cs="Times New Roman"/>
          <w:b/>
          <w:sz w:val="28"/>
          <w:szCs w:val="28"/>
        </w:rPr>
      </w:pPr>
      <w:r w:rsidRPr="003C6F13">
        <w:rPr>
          <w:rFonts w:ascii="Times New Roman" w:hAnsi="Times New Roman" w:cs="Times New Roman"/>
          <w:b/>
          <w:sz w:val="28"/>
          <w:szCs w:val="28"/>
        </w:rPr>
        <w:t>Port of Lopez, Lopez Airport</w:t>
      </w:r>
    </w:p>
    <w:p w:rsidR="00790FA3" w:rsidRDefault="00790FA3" w:rsidP="00790FA3">
      <w:pPr>
        <w:rPr>
          <w:rFonts w:ascii="Times New Roman" w:hAnsi="Times New Roman" w:cs="Times New Roman"/>
          <w:sz w:val="24"/>
          <w:szCs w:val="24"/>
        </w:rPr>
      </w:pPr>
    </w:p>
    <w:p w:rsidR="00790FA3" w:rsidRDefault="00790FA3" w:rsidP="00790FA3">
      <w:pPr>
        <w:rPr>
          <w:rFonts w:ascii="Times New Roman" w:hAnsi="Times New Roman" w:cs="Times New Roman"/>
          <w:sz w:val="24"/>
          <w:szCs w:val="24"/>
        </w:rPr>
      </w:pPr>
    </w:p>
    <w:p w:rsidR="00790FA3" w:rsidRDefault="00790FA3" w:rsidP="00790FA3">
      <w:pPr>
        <w:rPr>
          <w:rFonts w:ascii="Times New Roman" w:hAnsi="Times New Roman" w:cs="Times New Roman"/>
          <w:sz w:val="24"/>
          <w:szCs w:val="24"/>
        </w:rPr>
      </w:pPr>
    </w:p>
    <w:p w:rsidR="00790FA3" w:rsidRDefault="00790FA3" w:rsidP="00790FA3">
      <w:pPr>
        <w:rPr>
          <w:rFonts w:ascii="Times New Roman" w:hAnsi="Times New Roman" w:cs="Times New Roman"/>
          <w:sz w:val="24"/>
          <w:szCs w:val="24"/>
        </w:rPr>
      </w:pPr>
    </w:p>
    <w:p w:rsidR="00790FA3" w:rsidRPr="00790FA3" w:rsidRDefault="00790FA3" w:rsidP="00790FA3">
      <w:pPr>
        <w:rPr>
          <w:rFonts w:ascii="Times New Roman" w:hAnsi="Times New Roman" w:cs="Times New Roman"/>
          <w:sz w:val="24"/>
          <w:szCs w:val="24"/>
        </w:rPr>
      </w:pPr>
      <w:r w:rsidRPr="00790FA3">
        <w:rPr>
          <w:rFonts w:ascii="Times New Roman" w:hAnsi="Times New Roman" w:cs="Times New Roman"/>
          <w:sz w:val="24"/>
          <w:szCs w:val="24"/>
        </w:rPr>
        <w:t xml:space="preserve"> </w:t>
      </w:r>
    </w:p>
    <w:p w:rsidR="00652996" w:rsidRPr="00652996" w:rsidRDefault="00652996" w:rsidP="00652996">
      <w:pPr>
        <w:rPr>
          <w:rFonts w:ascii="Times New Roman" w:hAnsi="Times New Roman" w:cs="Times New Roman"/>
          <w:sz w:val="24"/>
          <w:szCs w:val="24"/>
        </w:rPr>
      </w:pPr>
    </w:p>
    <w:p w:rsidR="00CA7429" w:rsidRDefault="00CA7429" w:rsidP="00C1539D">
      <w:pPr>
        <w:rPr>
          <w:rFonts w:ascii="Times New Roman" w:hAnsi="Times New Roman" w:cs="Times New Roman"/>
          <w:sz w:val="24"/>
          <w:szCs w:val="24"/>
        </w:rPr>
      </w:pPr>
    </w:p>
    <w:p w:rsidR="008705DA" w:rsidRDefault="008705DA" w:rsidP="00C1539D">
      <w:pPr>
        <w:rPr>
          <w:rFonts w:ascii="Times New Roman" w:hAnsi="Times New Roman" w:cs="Times New Roman"/>
          <w:sz w:val="24"/>
          <w:szCs w:val="24"/>
        </w:rPr>
      </w:pPr>
    </w:p>
    <w:p w:rsidR="008705DA" w:rsidRDefault="008705DA" w:rsidP="00C1539D">
      <w:pPr>
        <w:rPr>
          <w:rFonts w:ascii="Times New Roman" w:hAnsi="Times New Roman" w:cs="Times New Roman"/>
          <w:sz w:val="24"/>
          <w:szCs w:val="24"/>
        </w:rPr>
      </w:pPr>
    </w:p>
    <w:p w:rsidR="008705DA" w:rsidRDefault="008705DA" w:rsidP="00C1539D">
      <w:pPr>
        <w:rPr>
          <w:rFonts w:ascii="Times New Roman" w:hAnsi="Times New Roman" w:cs="Times New Roman"/>
          <w:sz w:val="24"/>
          <w:szCs w:val="24"/>
        </w:rPr>
      </w:pPr>
    </w:p>
    <w:p w:rsidR="008705DA" w:rsidRDefault="008705DA" w:rsidP="00C1539D">
      <w:pPr>
        <w:rPr>
          <w:rFonts w:ascii="Times New Roman" w:hAnsi="Times New Roman" w:cs="Times New Roman"/>
          <w:sz w:val="24"/>
          <w:szCs w:val="24"/>
        </w:rPr>
      </w:pPr>
    </w:p>
    <w:p w:rsidR="008705DA" w:rsidRDefault="008705DA" w:rsidP="00C1539D">
      <w:pPr>
        <w:rPr>
          <w:rFonts w:ascii="Times New Roman" w:hAnsi="Times New Roman" w:cs="Times New Roman"/>
          <w:sz w:val="24"/>
          <w:szCs w:val="24"/>
        </w:rPr>
      </w:pPr>
    </w:p>
    <w:p w:rsidR="008705DA" w:rsidRDefault="008705DA" w:rsidP="00C1539D">
      <w:pPr>
        <w:rPr>
          <w:rFonts w:ascii="Times New Roman" w:hAnsi="Times New Roman" w:cs="Times New Roman"/>
          <w:sz w:val="24"/>
          <w:szCs w:val="24"/>
        </w:rPr>
      </w:pPr>
    </w:p>
    <w:p w:rsidR="008705DA" w:rsidRDefault="008705DA" w:rsidP="00C1539D">
      <w:pPr>
        <w:rPr>
          <w:rFonts w:ascii="Times New Roman" w:hAnsi="Times New Roman" w:cs="Times New Roman"/>
          <w:sz w:val="24"/>
          <w:szCs w:val="24"/>
        </w:rPr>
      </w:pPr>
    </w:p>
    <w:p w:rsidR="000C04FF" w:rsidRDefault="000C04FF" w:rsidP="000C04FF">
      <w:pPr>
        <w:jc w:val="center"/>
        <w:rPr>
          <w:rFonts w:ascii="Times New Roman" w:hAnsi="Times New Roman" w:cs="Times New Roman"/>
          <w:b/>
          <w:sz w:val="24"/>
          <w:szCs w:val="24"/>
        </w:rPr>
      </w:pPr>
      <w:r>
        <w:rPr>
          <w:rFonts w:ascii="Times New Roman" w:hAnsi="Times New Roman" w:cs="Times New Roman"/>
          <w:b/>
          <w:sz w:val="24"/>
          <w:szCs w:val="24"/>
        </w:rPr>
        <w:t>REQUESTS FOR QUALIFICATIONS</w:t>
      </w:r>
    </w:p>
    <w:p w:rsidR="000C04FF" w:rsidRDefault="000C04FF" w:rsidP="000C04FF">
      <w:pPr>
        <w:jc w:val="center"/>
        <w:rPr>
          <w:rFonts w:ascii="Times New Roman" w:hAnsi="Times New Roman" w:cs="Times New Roman"/>
          <w:b/>
          <w:sz w:val="24"/>
          <w:szCs w:val="24"/>
        </w:rPr>
      </w:pPr>
      <w:r>
        <w:rPr>
          <w:rFonts w:ascii="Times New Roman" w:hAnsi="Times New Roman" w:cs="Times New Roman"/>
          <w:b/>
          <w:sz w:val="24"/>
          <w:szCs w:val="24"/>
        </w:rPr>
        <w:t>FOR</w:t>
      </w:r>
    </w:p>
    <w:p w:rsidR="000C04FF" w:rsidRDefault="000C04FF" w:rsidP="000C04FF">
      <w:pPr>
        <w:jc w:val="center"/>
        <w:rPr>
          <w:rFonts w:ascii="Times New Roman" w:hAnsi="Times New Roman" w:cs="Times New Roman"/>
          <w:b/>
          <w:sz w:val="24"/>
          <w:szCs w:val="24"/>
        </w:rPr>
      </w:pPr>
      <w:r>
        <w:rPr>
          <w:rFonts w:ascii="Times New Roman" w:hAnsi="Times New Roman" w:cs="Times New Roman"/>
          <w:b/>
          <w:sz w:val="24"/>
          <w:szCs w:val="24"/>
        </w:rPr>
        <w:t>PROFESSIONAL SERVICES</w:t>
      </w:r>
      <w:r w:rsidR="009257B6">
        <w:rPr>
          <w:rFonts w:ascii="Times New Roman" w:hAnsi="Times New Roman" w:cs="Times New Roman"/>
          <w:b/>
          <w:sz w:val="24"/>
          <w:szCs w:val="24"/>
        </w:rPr>
        <w:t xml:space="preserve"> </w:t>
      </w:r>
      <w:r>
        <w:rPr>
          <w:rFonts w:ascii="Times New Roman" w:hAnsi="Times New Roman" w:cs="Times New Roman"/>
          <w:b/>
          <w:sz w:val="24"/>
          <w:szCs w:val="24"/>
        </w:rPr>
        <w:t xml:space="preserve">AT THE </w:t>
      </w:r>
    </w:p>
    <w:p w:rsidR="00A97D19" w:rsidRDefault="00A97D19" w:rsidP="000C04FF">
      <w:pPr>
        <w:jc w:val="center"/>
        <w:rPr>
          <w:rFonts w:ascii="Times New Roman" w:hAnsi="Times New Roman" w:cs="Times New Roman"/>
          <w:b/>
          <w:sz w:val="24"/>
          <w:szCs w:val="24"/>
        </w:rPr>
      </w:pPr>
      <w:r>
        <w:rPr>
          <w:rFonts w:ascii="Times New Roman" w:hAnsi="Times New Roman" w:cs="Times New Roman"/>
          <w:b/>
          <w:sz w:val="24"/>
          <w:szCs w:val="24"/>
        </w:rPr>
        <w:t>PORT OF LOPEZ, LOPEZ AIRPORT</w:t>
      </w:r>
    </w:p>
    <w:p w:rsidR="000C04FF" w:rsidRDefault="000C04FF" w:rsidP="00A97D19">
      <w:pPr>
        <w:rPr>
          <w:rFonts w:ascii="Times New Roman" w:hAnsi="Times New Roman" w:cs="Times New Roman"/>
          <w:b/>
          <w:sz w:val="24"/>
          <w:szCs w:val="24"/>
        </w:rPr>
      </w:pPr>
    </w:p>
    <w:p w:rsidR="000C04FF" w:rsidRDefault="000C04FF" w:rsidP="000C04FF">
      <w:pPr>
        <w:rPr>
          <w:rFonts w:ascii="Times New Roman" w:hAnsi="Times New Roman" w:cs="Times New Roman"/>
          <w:b/>
          <w:sz w:val="24"/>
          <w:szCs w:val="24"/>
        </w:rPr>
      </w:pPr>
    </w:p>
    <w:p w:rsidR="00032687" w:rsidRPr="00032687" w:rsidRDefault="00032687" w:rsidP="00032687">
      <w:pPr>
        <w:rPr>
          <w:rFonts w:ascii="Times New Roman" w:hAnsi="Times New Roman" w:cs="Times New Roman"/>
          <w:b/>
          <w:sz w:val="24"/>
          <w:szCs w:val="24"/>
        </w:rPr>
      </w:pPr>
      <w:r>
        <w:rPr>
          <w:rFonts w:ascii="Times New Roman" w:hAnsi="Times New Roman" w:cs="Times New Roman"/>
          <w:sz w:val="24"/>
          <w:szCs w:val="24"/>
        </w:rPr>
        <w:t>I.</w:t>
      </w:r>
      <w:r w:rsidRPr="00032687">
        <w:rPr>
          <w:rFonts w:ascii="Times New Roman" w:hAnsi="Times New Roman" w:cs="Times New Roman"/>
          <w:b/>
          <w:sz w:val="24"/>
          <w:szCs w:val="24"/>
        </w:rPr>
        <w:t xml:space="preserve"> Intro</w:t>
      </w:r>
      <w:r>
        <w:rPr>
          <w:rFonts w:ascii="Times New Roman" w:hAnsi="Times New Roman" w:cs="Times New Roman"/>
          <w:b/>
          <w:sz w:val="24"/>
          <w:szCs w:val="24"/>
        </w:rPr>
        <w:t>d</w:t>
      </w:r>
      <w:r w:rsidRPr="00032687">
        <w:rPr>
          <w:rFonts w:ascii="Times New Roman" w:hAnsi="Times New Roman" w:cs="Times New Roman"/>
          <w:b/>
          <w:sz w:val="24"/>
          <w:szCs w:val="24"/>
        </w:rPr>
        <w:t>uction</w:t>
      </w:r>
    </w:p>
    <w:p w:rsidR="00032687" w:rsidRDefault="000C04FF" w:rsidP="000C04FF">
      <w:pPr>
        <w:rPr>
          <w:rFonts w:ascii="Times New Roman" w:hAnsi="Times New Roman" w:cs="Times New Roman"/>
          <w:sz w:val="24"/>
          <w:szCs w:val="24"/>
        </w:rPr>
      </w:pPr>
      <w:r>
        <w:rPr>
          <w:rFonts w:ascii="Times New Roman" w:hAnsi="Times New Roman" w:cs="Times New Roman"/>
          <w:sz w:val="24"/>
          <w:szCs w:val="24"/>
        </w:rPr>
        <w:t xml:space="preserve">The </w:t>
      </w:r>
      <w:r w:rsidR="00A97D19">
        <w:rPr>
          <w:rFonts w:ascii="Times New Roman" w:hAnsi="Times New Roman" w:cs="Times New Roman"/>
          <w:sz w:val="24"/>
          <w:szCs w:val="24"/>
        </w:rPr>
        <w:t>Port of Lopez</w:t>
      </w:r>
      <w:r>
        <w:rPr>
          <w:rFonts w:ascii="Times New Roman" w:hAnsi="Times New Roman" w:cs="Times New Roman"/>
          <w:sz w:val="24"/>
          <w:szCs w:val="24"/>
        </w:rPr>
        <w:t xml:space="preserve"> as sponsor of a public use airport facility is soliciting Statements of Qualifications and Experience for </w:t>
      </w:r>
      <w:proofErr w:type="gramStart"/>
      <w:r>
        <w:rPr>
          <w:rFonts w:ascii="Times New Roman" w:hAnsi="Times New Roman" w:cs="Times New Roman"/>
          <w:sz w:val="24"/>
          <w:szCs w:val="24"/>
        </w:rPr>
        <w:t>Engineering</w:t>
      </w:r>
      <w:proofErr w:type="gramEnd"/>
      <w:r>
        <w:rPr>
          <w:rFonts w:ascii="Times New Roman" w:hAnsi="Times New Roman" w:cs="Times New Roman"/>
          <w:sz w:val="24"/>
          <w:szCs w:val="24"/>
        </w:rPr>
        <w:t xml:space="preserve"> services at the </w:t>
      </w:r>
      <w:r w:rsidR="00A97D19">
        <w:rPr>
          <w:rFonts w:ascii="Times New Roman" w:hAnsi="Times New Roman" w:cs="Times New Roman"/>
          <w:sz w:val="24"/>
          <w:szCs w:val="24"/>
        </w:rPr>
        <w:t>Lopez Airport, Lopez Island Washington</w:t>
      </w:r>
      <w:r>
        <w:rPr>
          <w:rFonts w:ascii="Times New Roman" w:hAnsi="Times New Roman" w:cs="Times New Roman"/>
          <w:sz w:val="24"/>
          <w:szCs w:val="24"/>
        </w:rPr>
        <w:t xml:space="preserve">. Our selection process is intended to be in compliance with the FAA Advisory Circular 150/5100-14E entitled “Architectural, </w:t>
      </w:r>
      <w:r w:rsidR="00032687">
        <w:rPr>
          <w:rFonts w:ascii="Times New Roman" w:hAnsi="Times New Roman" w:cs="Times New Roman"/>
          <w:sz w:val="24"/>
          <w:szCs w:val="24"/>
        </w:rPr>
        <w:t>Engineering and Planning Consultant Services for Airport Grant Projects”.</w:t>
      </w:r>
    </w:p>
    <w:p w:rsidR="00032687" w:rsidRDefault="00032687" w:rsidP="000C04FF">
      <w:pPr>
        <w:rPr>
          <w:rFonts w:ascii="Times New Roman" w:hAnsi="Times New Roman" w:cs="Times New Roman"/>
          <w:b/>
          <w:sz w:val="24"/>
          <w:szCs w:val="24"/>
        </w:rPr>
      </w:pPr>
      <w:r>
        <w:rPr>
          <w:rFonts w:ascii="Times New Roman" w:hAnsi="Times New Roman" w:cs="Times New Roman"/>
          <w:sz w:val="24"/>
          <w:szCs w:val="24"/>
        </w:rPr>
        <w:t xml:space="preserve">II. </w:t>
      </w:r>
      <w:r>
        <w:rPr>
          <w:rFonts w:ascii="Times New Roman" w:hAnsi="Times New Roman" w:cs="Times New Roman"/>
          <w:b/>
          <w:sz w:val="24"/>
          <w:szCs w:val="24"/>
        </w:rPr>
        <w:t>Scope of Work</w:t>
      </w:r>
    </w:p>
    <w:p w:rsidR="00BB2DFF" w:rsidRDefault="00032687" w:rsidP="000C04FF">
      <w:pPr>
        <w:rPr>
          <w:rFonts w:ascii="Times New Roman" w:hAnsi="Times New Roman" w:cs="Times New Roman"/>
          <w:sz w:val="24"/>
          <w:szCs w:val="24"/>
        </w:rPr>
      </w:pPr>
      <w:r>
        <w:rPr>
          <w:rFonts w:ascii="Times New Roman" w:hAnsi="Times New Roman" w:cs="Times New Roman"/>
          <w:sz w:val="24"/>
          <w:szCs w:val="24"/>
        </w:rPr>
        <w:t xml:space="preserve">This contract is for engineering services, as directed below. The </w:t>
      </w:r>
      <w:r w:rsidR="00A97D19">
        <w:rPr>
          <w:rFonts w:ascii="Times New Roman" w:hAnsi="Times New Roman" w:cs="Times New Roman"/>
          <w:sz w:val="24"/>
          <w:szCs w:val="24"/>
        </w:rPr>
        <w:t>Port of Lopez, Lopez</w:t>
      </w:r>
      <w:r>
        <w:rPr>
          <w:rFonts w:ascii="Times New Roman" w:hAnsi="Times New Roman" w:cs="Times New Roman"/>
          <w:sz w:val="24"/>
          <w:szCs w:val="24"/>
        </w:rPr>
        <w:t xml:space="preserve"> Airport reserves the right to inquire into the proposers ability to provide Professional </w:t>
      </w:r>
      <w:r w:rsidR="00FE2E24">
        <w:rPr>
          <w:rFonts w:ascii="Times New Roman" w:hAnsi="Times New Roman" w:cs="Times New Roman"/>
          <w:sz w:val="24"/>
          <w:szCs w:val="24"/>
        </w:rPr>
        <w:t>Services,</w:t>
      </w:r>
      <w:r>
        <w:rPr>
          <w:rFonts w:ascii="Times New Roman" w:hAnsi="Times New Roman" w:cs="Times New Roman"/>
          <w:sz w:val="24"/>
          <w:szCs w:val="24"/>
        </w:rPr>
        <w:t xml:space="preserve"> as defined below</w:t>
      </w:r>
      <w:r w:rsidR="00FE2E24">
        <w:rPr>
          <w:rFonts w:ascii="Times New Roman" w:hAnsi="Times New Roman" w:cs="Times New Roman"/>
          <w:sz w:val="24"/>
          <w:szCs w:val="24"/>
        </w:rPr>
        <w:t xml:space="preserve">, and to amend the Schedule of Projects and contract scope of work, at the </w:t>
      </w:r>
      <w:r w:rsidR="00A97D19">
        <w:rPr>
          <w:rFonts w:ascii="Times New Roman" w:hAnsi="Times New Roman" w:cs="Times New Roman"/>
          <w:sz w:val="24"/>
          <w:szCs w:val="24"/>
        </w:rPr>
        <w:t>Port of Lopez’s</w:t>
      </w:r>
      <w:r w:rsidR="00BB2DFF">
        <w:rPr>
          <w:rFonts w:ascii="Times New Roman" w:hAnsi="Times New Roman" w:cs="Times New Roman"/>
          <w:sz w:val="24"/>
          <w:szCs w:val="24"/>
        </w:rPr>
        <w:t xml:space="preserve"> sole discretion, to include any or all of the below listed services, or other similar work required to improve the airport.</w:t>
      </w:r>
    </w:p>
    <w:p w:rsidR="00032687" w:rsidRDefault="00BB2DFF" w:rsidP="000C04FF">
      <w:pPr>
        <w:rPr>
          <w:rFonts w:ascii="Times New Roman" w:hAnsi="Times New Roman" w:cs="Times New Roman"/>
          <w:sz w:val="24"/>
          <w:szCs w:val="24"/>
        </w:rPr>
      </w:pPr>
      <w:r w:rsidRPr="00BB2DFF">
        <w:rPr>
          <w:rFonts w:ascii="Times New Roman" w:hAnsi="Times New Roman" w:cs="Times New Roman"/>
          <w:b/>
          <w:sz w:val="24"/>
          <w:szCs w:val="24"/>
          <w:u w:val="single"/>
        </w:rPr>
        <w:t>Engineer Services</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include the basic engineer and project management services normally required for airport development projects, including civil, structural, </w:t>
      </w:r>
      <w:proofErr w:type="gramStart"/>
      <w:r>
        <w:rPr>
          <w:rFonts w:ascii="Times New Roman" w:hAnsi="Times New Roman" w:cs="Times New Roman"/>
          <w:sz w:val="24"/>
          <w:szCs w:val="24"/>
        </w:rPr>
        <w:t>mechanical</w:t>
      </w:r>
      <w:proofErr w:type="gramEnd"/>
      <w:r>
        <w:rPr>
          <w:rFonts w:ascii="Times New Roman" w:hAnsi="Times New Roman" w:cs="Times New Roman"/>
          <w:sz w:val="24"/>
          <w:szCs w:val="24"/>
        </w:rPr>
        <w:t xml:space="preserve"> and electrical engineering.</w:t>
      </w:r>
    </w:p>
    <w:p w:rsidR="00BB2DFF" w:rsidRDefault="00BB2DFF" w:rsidP="000C04FF">
      <w:pPr>
        <w:rPr>
          <w:rFonts w:ascii="Times New Roman" w:hAnsi="Times New Roman" w:cs="Times New Roman"/>
          <w:sz w:val="24"/>
          <w:szCs w:val="24"/>
        </w:rPr>
      </w:pPr>
      <w:r>
        <w:rPr>
          <w:rFonts w:ascii="Times New Roman" w:hAnsi="Times New Roman" w:cs="Times New Roman"/>
          <w:sz w:val="24"/>
          <w:szCs w:val="24"/>
        </w:rPr>
        <w:t>Basic engineering services are conducted in four distinct and sequential phases:</w:t>
      </w:r>
    </w:p>
    <w:p w:rsidR="00BB2DFF" w:rsidRDefault="00BB2DFF" w:rsidP="000C04FF">
      <w:pPr>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sz w:val="24"/>
          <w:szCs w:val="24"/>
          <w:u w:val="single"/>
        </w:rPr>
        <w:t>Preliminary Phase</w:t>
      </w:r>
      <w:r>
        <w:rPr>
          <w:rFonts w:ascii="Times New Roman" w:hAnsi="Times New Roman" w:cs="Times New Roman"/>
          <w:sz w:val="24"/>
          <w:szCs w:val="24"/>
        </w:rPr>
        <w:t xml:space="preserve"> This phase involves those activit</w:t>
      </w:r>
      <w:r w:rsidR="009257B6">
        <w:rPr>
          <w:rFonts w:ascii="Times New Roman" w:hAnsi="Times New Roman" w:cs="Times New Roman"/>
          <w:sz w:val="24"/>
          <w:szCs w:val="24"/>
        </w:rPr>
        <w:t>ies required for defining the scope of project and establishing preliminary requirements including, without limitation as follows:</w:t>
      </w:r>
    </w:p>
    <w:p w:rsidR="009257B6" w:rsidRDefault="009257B6" w:rsidP="009257B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Conferring with the owner on project requirements, programming, finances, schedules, early phases of the project and other pertinent matters: meeting the FAA and other concerned agencies and parties on matters affecting the project.</w:t>
      </w:r>
    </w:p>
    <w:p w:rsidR="007C5972" w:rsidRDefault="009257B6" w:rsidP="009257B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 xml:space="preserve">Environmental analysis pursuant to NEPA. </w:t>
      </w:r>
    </w:p>
    <w:p w:rsidR="009257B6" w:rsidRDefault="009257B6" w:rsidP="009257B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Procuring and/or preparing necessary surveys, geotechnical engineering investigations, and engineering studies required for preliminary design considerations</w:t>
      </w:r>
      <w:r w:rsidR="007C5972">
        <w:rPr>
          <w:rFonts w:ascii="Times New Roman" w:hAnsi="Times New Roman" w:cs="Times New Roman"/>
          <w:sz w:val="24"/>
          <w:szCs w:val="24"/>
        </w:rPr>
        <w:t>.</w:t>
      </w:r>
    </w:p>
    <w:p w:rsidR="007C5972" w:rsidRDefault="007C5972" w:rsidP="009257B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Develop design schematics, sketches, environmental and aesthetic considerations, project recommendations, and preliminary layouts and cost estimates.</w:t>
      </w:r>
    </w:p>
    <w:p w:rsidR="007C5972" w:rsidRDefault="007C5972" w:rsidP="007C5972">
      <w:pPr>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b/>
          <w:sz w:val="24"/>
          <w:szCs w:val="24"/>
          <w:u w:val="single"/>
        </w:rPr>
        <w:t>Design Phase</w:t>
      </w:r>
      <w:r>
        <w:rPr>
          <w:rFonts w:ascii="Times New Roman" w:hAnsi="Times New Roman" w:cs="Times New Roman"/>
          <w:sz w:val="24"/>
          <w:szCs w:val="24"/>
        </w:rPr>
        <w:t xml:space="preserve"> This phase involves all the activities required to undertake and accomplish a full and complete design including without limitation as follows:</w:t>
      </w:r>
    </w:p>
    <w:p w:rsidR="007C5972" w:rsidRDefault="007C5972" w:rsidP="007C5972">
      <w:pPr>
        <w:rPr>
          <w:rFonts w:ascii="Times New Roman" w:hAnsi="Times New Roman" w:cs="Times New Roman"/>
          <w:sz w:val="24"/>
          <w:szCs w:val="24"/>
        </w:rPr>
      </w:pPr>
    </w:p>
    <w:p w:rsidR="007C5972" w:rsidRDefault="007C5972" w:rsidP="007C5972">
      <w:pPr>
        <w:rPr>
          <w:rFonts w:ascii="Times New Roman" w:hAnsi="Times New Roman" w:cs="Times New Roman"/>
          <w:sz w:val="24"/>
          <w:szCs w:val="24"/>
        </w:rPr>
      </w:pPr>
    </w:p>
    <w:p w:rsidR="007C5972" w:rsidRDefault="007C5972" w:rsidP="007C597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Conducting and attending meetings and design conferences to obtain information and to coordinate or resolve design matters.</w:t>
      </w:r>
    </w:p>
    <w:p w:rsidR="007C5972" w:rsidRDefault="007C5972" w:rsidP="007C597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Collecting engineering data and undertaking field investigations: geotechnical engineering and surveys: and architectural engineering and environmental studies.</w:t>
      </w:r>
    </w:p>
    <w:p w:rsidR="007C5972" w:rsidRDefault="007C5972" w:rsidP="007C597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Preparing necessary engineering reports and recommendations.</w:t>
      </w:r>
    </w:p>
    <w:p w:rsidR="007C5972" w:rsidRDefault="007C5972" w:rsidP="007C597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Preparing detailed plan, specifications and cost estimates. Conducting a detailed value engineering analyses, is applicable and requested.</w:t>
      </w:r>
    </w:p>
    <w:p w:rsidR="007C5972" w:rsidRDefault="007C5972" w:rsidP="007C597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Printing and providing necessary copies of engineering drawings and contract specifications.</w:t>
      </w:r>
    </w:p>
    <w:p w:rsidR="007C5972" w:rsidRDefault="007C5972" w:rsidP="007C597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Preparing Federal </w:t>
      </w:r>
      <w:r w:rsidR="00A02AF4">
        <w:rPr>
          <w:rFonts w:ascii="Times New Roman" w:hAnsi="Times New Roman" w:cs="Times New Roman"/>
          <w:sz w:val="24"/>
          <w:szCs w:val="24"/>
        </w:rPr>
        <w:t>aviation Administration Grant Application and Pre-applications for Owner’s signature.</w:t>
      </w:r>
    </w:p>
    <w:p w:rsidR="00A02AF4" w:rsidRDefault="00A02AF4" w:rsidP="00A02AF4">
      <w:pPr>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b/>
          <w:sz w:val="24"/>
          <w:szCs w:val="24"/>
          <w:u w:val="single"/>
        </w:rPr>
        <w:t>Bidding or Negotiation Phase</w:t>
      </w:r>
      <w:r>
        <w:rPr>
          <w:rFonts w:ascii="Times New Roman" w:hAnsi="Times New Roman" w:cs="Times New Roman"/>
          <w:sz w:val="24"/>
          <w:szCs w:val="24"/>
        </w:rPr>
        <w:t xml:space="preserve"> This phase involves providing sets of plans and specifications for this phase, and all bid documents: acting for the owner in advertising and securing bids, negotiating services, analyzing bid results, furnishing recommendations on the award of contracts and preparing contract documents.</w:t>
      </w:r>
    </w:p>
    <w:p w:rsidR="00A02AF4" w:rsidRDefault="00A02AF4" w:rsidP="00A02AF4">
      <w:pPr>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b/>
          <w:sz w:val="24"/>
          <w:szCs w:val="24"/>
          <w:u w:val="single"/>
        </w:rPr>
        <w:t>Construction Phase</w:t>
      </w:r>
      <w:r>
        <w:rPr>
          <w:rFonts w:ascii="Times New Roman" w:hAnsi="Times New Roman" w:cs="Times New Roman"/>
          <w:sz w:val="24"/>
          <w:szCs w:val="24"/>
        </w:rPr>
        <w:t xml:space="preserve"> This phase involves all basic services rendered after the award of a construction contract including, without limitation, as flows:</w:t>
      </w:r>
    </w:p>
    <w:p w:rsidR="00A02AF4" w:rsidRDefault="00A02AF4" w:rsidP="002A7770">
      <w:pPr>
        <w:pStyle w:val="ListParagraph"/>
        <w:numPr>
          <w:ilvl w:val="0"/>
          <w:numId w:val="12"/>
        </w:numPr>
        <w:rPr>
          <w:rFonts w:ascii="Times New Roman" w:hAnsi="Times New Roman" w:cs="Times New Roman"/>
          <w:sz w:val="24"/>
          <w:szCs w:val="24"/>
        </w:rPr>
      </w:pPr>
      <w:r w:rsidRPr="002A7770">
        <w:rPr>
          <w:rFonts w:ascii="Times New Roman" w:hAnsi="Times New Roman" w:cs="Times New Roman"/>
          <w:sz w:val="24"/>
          <w:szCs w:val="24"/>
        </w:rPr>
        <w:t>Providing consultation and advice to the owner during all phases of the construction.</w:t>
      </w:r>
    </w:p>
    <w:p w:rsidR="002A7770" w:rsidRDefault="002A7770" w:rsidP="002A777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Representing the owner at preconstruction conferences.</w:t>
      </w:r>
    </w:p>
    <w:p w:rsidR="002A7770" w:rsidRDefault="002A7770" w:rsidP="002A777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On-site construction inspection and management involving the services of a resident engineer, inspector or manager, periodically during the construction or installation phase of a project, and providing appropriate reports to the owner.</w:t>
      </w:r>
    </w:p>
    <w:p w:rsidR="002A7770" w:rsidRDefault="002A7770" w:rsidP="002A777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Reviewing and approving shop drawing submitted by contractors for compliance with design concept.</w:t>
      </w:r>
    </w:p>
    <w:p w:rsidR="002A7770" w:rsidRDefault="002A7770" w:rsidP="002A777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Reviewing, analyzing, and approving laboratory and mill tests reports of materials and equipment.</w:t>
      </w:r>
    </w:p>
    <w:p w:rsidR="002A7770" w:rsidRDefault="002A7770" w:rsidP="002A777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Preparing and negotiating change orders and supplemental agreements.</w:t>
      </w:r>
    </w:p>
    <w:p w:rsidR="002A7770" w:rsidRDefault="002A7770" w:rsidP="002A777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Observing or reviewing performances tests required by specifications. </w:t>
      </w:r>
    </w:p>
    <w:p w:rsidR="002A7770" w:rsidRDefault="002A7770" w:rsidP="002A777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Determining payment amounts to contractors and assisting owners in the preparation of payment requests for reimbursable amounts from grant projects.</w:t>
      </w:r>
    </w:p>
    <w:p w:rsidR="00463B53" w:rsidRDefault="002A7770" w:rsidP="002A777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Conduct wage rate interviews in accordance with federal standards</w:t>
      </w:r>
      <w:r w:rsidR="00463B53">
        <w:rPr>
          <w:rFonts w:ascii="Times New Roman" w:hAnsi="Times New Roman" w:cs="Times New Roman"/>
          <w:sz w:val="24"/>
          <w:szCs w:val="24"/>
        </w:rPr>
        <w:t>.</w:t>
      </w:r>
    </w:p>
    <w:p w:rsidR="00463B53" w:rsidRDefault="00463B53" w:rsidP="002A777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Making final inspection and submitting a report for the completed project to the owner.</w:t>
      </w:r>
    </w:p>
    <w:p w:rsidR="00463B53" w:rsidRDefault="00463B53" w:rsidP="00463B53">
      <w:pPr>
        <w:rPr>
          <w:rFonts w:ascii="Times New Roman" w:hAnsi="Times New Roman" w:cs="Times New Roman"/>
          <w:b/>
          <w:sz w:val="24"/>
          <w:szCs w:val="24"/>
        </w:rPr>
      </w:pPr>
      <w:r>
        <w:rPr>
          <w:rFonts w:ascii="Times New Roman" w:hAnsi="Times New Roman" w:cs="Times New Roman"/>
          <w:sz w:val="24"/>
          <w:szCs w:val="24"/>
        </w:rPr>
        <w:t xml:space="preserve">III. </w:t>
      </w:r>
      <w:r>
        <w:rPr>
          <w:rFonts w:ascii="Times New Roman" w:hAnsi="Times New Roman" w:cs="Times New Roman"/>
          <w:b/>
          <w:sz w:val="24"/>
          <w:szCs w:val="24"/>
        </w:rPr>
        <w:t>Contract Limitations:</w:t>
      </w:r>
    </w:p>
    <w:p w:rsidR="00D361E1" w:rsidRDefault="00D361E1" w:rsidP="00D361E1">
      <w:pPr>
        <w:pStyle w:val="ListParagraph"/>
        <w:numPr>
          <w:ilvl w:val="0"/>
          <w:numId w:val="13"/>
        </w:numPr>
        <w:rPr>
          <w:rFonts w:ascii="Times New Roman" w:hAnsi="Times New Roman" w:cs="Times New Roman"/>
          <w:sz w:val="24"/>
          <w:szCs w:val="24"/>
        </w:rPr>
      </w:pPr>
      <w:r w:rsidRPr="00D361E1">
        <w:rPr>
          <w:rFonts w:ascii="Times New Roman" w:hAnsi="Times New Roman" w:cs="Times New Roman"/>
          <w:sz w:val="24"/>
          <w:szCs w:val="24"/>
        </w:rPr>
        <w:t>All parties compet</w:t>
      </w:r>
      <w:r>
        <w:rPr>
          <w:rFonts w:ascii="Times New Roman" w:hAnsi="Times New Roman" w:cs="Times New Roman"/>
          <w:sz w:val="24"/>
          <w:szCs w:val="24"/>
        </w:rPr>
        <w:t xml:space="preserve">ing for the work are advertised that the work may be accomplished over the course of several grant projects. </w:t>
      </w:r>
    </w:p>
    <w:p w:rsidR="00DB1B13" w:rsidRDefault="00DB1B13" w:rsidP="00D361E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All parties are advised that some of the services may not be required and that the owner reserves the right to initiate additional procurement action for any of the services included in the initial procurement. </w:t>
      </w:r>
    </w:p>
    <w:p w:rsidR="00DB1B13" w:rsidRDefault="00DB1B13" w:rsidP="00D361E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The services are limited to those projects which are expected to be initiated within five (5) years of the date the contract is signed by the consultant.</w:t>
      </w:r>
    </w:p>
    <w:p w:rsidR="00DB1B13" w:rsidRDefault="00DB1B13" w:rsidP="00D361E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The fee is limited to the services to be performed under the initial grant. The contract shall be limited to services covered by the fee.</w:t>
      </w:r>
    </w:p>
    <w:p w:rsidR="00DB1B13" w:rsidRDefault="00DB1B13" w:rsidP="00D361E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negotiation of the fee services i.e., those included for this procurement action but not in the initial contract, shall occur at the same time those services are needed. A cost analysis shall be performed for each of these negotiations. If a price cannot be agreed upon between the owner and the selected firm and negotiations are terminated, negotiations may be initiated with the second top rated firm. </w:t>
      </w:r>
    </w:p>
    <w:p w:rsidR="00DB1B13" w:rsidRDefault="00DB1B13" w:rsidP="00DB1B13">
      <w:pPr>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b/>
          <w:sz w:val="24"/>
          <w:szCs w:val="24"/>
          <w:u w:val="single"/>
        </w:rPr>
        <w:t>Selection Process</w:t>
      </w:r>
      <w:r>
        <w:rPr>
          <w:rFonts w:ascii="Times New Roman" w:hAnsi="Times New Roman" w:cs="Times New Roman"/>
          <w:sz w:val="24"/>
          <w:szCs w:val="24"/>
        </w:rPr>
        <w:t xml:space="preserve"> </w:t>
      </w:r>
    </w:p>
    <w:p w:rsidR="00EC5DDF" w:rsidRDefault="00EC5DDF" w:rsidP="00EC5DDF">
      <w:pPr>
        <w:pStyle w:val="ListParagraph"/>
        <w:numPr>
          <w:ilvl w:val="0"/>
          <w:numId w:val="16"/>
        </w:numPr>
        <w:rPr>
          <w:rFonts w:ascii="Times New Roman" w:hAnsi="Times New Roman" w:cs="Times New Roman"/>
          <w:sz w:val="24"/>
          <w:szCs w:val="24"/>
        </w:rPr>
      </w:pPr>
      <w:r w:rsidRPr="00EC5DDF">
        <w:rPr>
          <w:rFonts w:ascii="Times New Roman" w:hAnsi="Times New Roman" w:cs="Times New Roman"/>
          <w:sz w:val="24"/>
          <w:szCs w:val="24"/>
        </w:rPr>
        <w:t>The selection of a consultant shall be based on a competitive analysis of the professional qualifications necessary for satisfactory performance of the service required.</w:t>
      </w:r>
    </w:p>
    <w:p w:rsidR="00EC5DDF" w:rsidRPr="00657000" w:rsidRDefault="00EC5DDF" w:rsidP="00EC5DDF">
      <w:pPr>
        <w:pStyle w:val="ListParagraph"/>
        <w:numPr>
          <w:ilvl w:val="0"/>
          <w:numId w:val="16"/>
        </w:numPr>
        <w:rPr>
          <w:rFonts w:ascii="Times New Roman" w:hAnsi="Times New Roman" w:cs="Times New Roman"/>
          <w:sz w:val="24"/>
          <w:szCs w:val="24"/>
        </w:rPr>
      </w:pPr>
      <w:r w:rsidRPr="00EC5DDF">
        <w:rPr>
          <w:rFonts w:ascii="Times New Roman" w:hAnsi="Times New Roman" w:cs="Times New Roman"/>
          <w:b/>
          <w:sz w:val="24"/>
          <w:szCs w:val="24"/>
          <w:u w:val="single"/>
        </w:rPr>
        <w:t>Requests for Qualifications</w:t>
      </w:r>
    </w:p>
    <w:p w:rsidR="00657000" w:rsidRDefault="00657000" w:rsidP="00EC5DDF">
      <w:pPr>
        <w:pStyle w:val="ListParagraph"/>
        <w:numPr>
          <w:ilvl w:val="0"/>
          <w:numId w:val="17"/>
        </w:numPr>
        <w:rPr>
          <w:rFonts w:ascii="Times New Roman" w:hAnsi="Times New Roman" w:cs="Times New Roman"/>
          <w:sz w:val="24"/>
          <w:szCs w:val="24"/>
        </w:rPr>
      </w:pPr>
      <w:r w:rsidRPr="00657000">
        <w:rPr>
          <w:rFonts w:ascii="Times New Roman" w:hAnsi="Times New Roman" w:cs="Times New Roman"/>
          <w:sz w:val="24"/>
          <w:szCs w:val="24"/>
        </w:rPr>
        <w:t xml:space="preserve">Proposers shall submit five (5) copies of the Statements of Qualifications for engineering services </w:t>
      </w:r>
      <w:r w:rsidR="00A97D19">
        <w:rPr>
          <w:rFonts w:ascii="Times New Roman" w:hAnsi="Times New Roman" w:cs="Times New Roman"/>
          <w:sz w:val="24"/>
          <w:szCs w:val="24"/>
        </w:rPr>
        <w:t>to the Port of Lopez</w:t>
      </w:r>
      <w:r w:rsidRPr="00657000">
        <w:rPr>
          <w:rFonts w:ascii="Times New Roman" w:hAnsi="Times New Roman" w:cs="Times New Roman"/>
          <w:sz w:val="24"/>
          <w:szCs w:val="24"/>
        </w:rPr>
        <w:t xml:space="preserve"> in response to the Request for Qualifications (RFQ). Th</w:t>
      </w:r>
      <w:r>
        <w:rPr>
          <w:rFonts w:ascii="Times New Roman" w:hAnsi="Times New Roman" w:cs="Times New Roman"/>
          <w:sz w:val="24"/>
          <w:szCs w:val="24"/>
        </w:rPr>
        <w:t>e</w:t>
      </w:r>
      <w:r w:rsidRPr="00657000">
        <w:rPr>
          <w:rFonts w:ascii="Times New Roman" w:hAnsi="Times New Roman" w:cs="Times New Roman"/>
          <w:sz w:val="24"/>
          <w:szCs w:val="24"/>
        </w:rPr>
        <w:t xml:space="preserve"> format shall be as follows:</w:t>
      </w:r>
      <w:r>
        <w:rPr>
          <w:rFonts w:ascii="Times New Roman" w:hAnsi="Times New Roman" w:cs="Times New Roman"/>
          <w:sz w:val="24"/>
          <w:szCs w:val="24"/>
        </w:rPr>
        <w:t xml:space="preserve"> </w:t>
      </w:r>
    </w:p>
    <w:p w:rsidR="00657000" w:rsidRPr="00657000" w:rsidRDefault="00657000" w:rsidP="00657000">
      <w:pPr>
        <w:rPr>
          <w:rFonts w:ascii="Times New Roman" w:hAnsi="Times New Roman" w:cs="Times New Roman"/>
          <w:sz w:val="24"/>
          <w:szCs w:val="24"/>
        </w:rPr>
      </w:pPr>
    </w:p>
    <w:p w:rsidR="00657000" w:rsidRDefault="00657000" w:rsidP="0065700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General description of the firm: Include company organizational structure, company history and background, size of company, recent experience in comparable airport/aviation projects in a similar environment, experience with federal government projects, specifically FAA.</w:t>
      </w:r>
    </w:p>
    <w:p w:rsidR="00657000" w:rsidRDefault="00657000" w:rsidP="0065700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Knowledge, experience, and capability to successfully perform and/or administer all of the requirements for the described Scope of Work.</w:t>
      </w:r>
    </w:p>
    <w:p w:rsidR="00E14455" w:rsidRDefault="00657000" w:rsidP="0065700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Affiliation with other firm(s): </w:t>
      </w:r>
      <w:r w:rsidR="00E14455">
        <w:rPr>
          <w:rFonts w:ascii="Times New Roman" w:hAnsi="Times New Roman" w:cs="Times New Roman"/>
          <w:sz w:val="24"/>
          <w:szCs w:val="24"/>
        </w:rPr>
        <w:t>Identify</w:t>
      </w:r>
      <w:r>
        <w:rPr>
          <w:rFonts w:ascii="Times New Roman" w:hAnsi="Times New Roman" w:cs="Times New Roman"/>
          <w:sz w:val="24"/>
          <w:szCs w:val="24"/>
        </w:rPr>
        <w:t xml:space="preserve"> other firms that you plan</w:t>
      </w:r>
      <w:r w:rsidR="00E14455">
        <w:rPr>
          <w:rFonts w:ascii="Times New Roman" w:hAnsi="Times New Roman" w:cs="Times New Roman"/>
          <w:sz w:val="24"/>
          <w:szCs w:val="24"/>
        </w:rPr>
        <w:t xml:space="preserve"> to subcontract or joint venture with, if any, for this contract.</w:t>
      </w:r>
    </w:p>
    <w:p w:rsidR="00836AC1" w:rsidRDefault="00836AC1" w:rsidP="0065700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Identify key person(s) who will work on the design, and field engineering portion of the projects and who will be in charge of the Arlington Airport’s projects; describe the roles these key persons will fill, their background and their experience.</w:t>
      </w:r>
    </w:p>
    <w:p w:rsidR="00836AC1" w:rsidRDefault="00836AC1" w:rsidP="0065700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Current workload: Availability to proceed with the design and construction phases for the proposed projects. This section should include a depiction of the firms proposed project schedule, including major and target completion dates.</w:t>
      </w:r>
    </w:p>
    <w:p w:rsidR="00836AC1" w:rsidRDefault="00836AC1" w:rsidP="0065700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lastRenderedPageBreak/>
        <w:t>Technical approach: A brief discussion of the tasks or steps that the consultant will undertake to accomplish the work described in the scope of work.</w:t>
      </w:r>
    </w:p>
    <w:p w:rsidR="00836AC1" w:rsidRDefault="00836AC1" w:rsidP="0065700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References from all other Airport projects within the last three (3) years; include contact person, airport, project(s), and phone number(s).</w:t>
      </w:r>
    </w:p>
    <w:p w:rsidR="001B7B78" w:rsidRDefault="001B7B78" w:rsidP="0065700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Demonstrated capability to meet schedules, deadlines, without delays, cost escalations or overruns and contractor claims. </w:t>
      </w:r>
    </w:p>
    <w:p w:rsidR="001B7B78" w:rsidRDefault="001B7B78" w:rsidP="0065700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Evidence of familiarity with FAA environmental orders 1050.1f+5050.4t</w:t>
      </w:r>
    </w:p>
    <w:p w:rsidR="003E7296" w:rsidRDefault="001B7B78" w:rsidP="0065700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Evidence of establishment and implementation for an Affirmative Action Program, specifically as it may apply to this contract. </w:t>
      </w:r>
    </w:p>
    <w:p w:rsidR="003E7296" w:rsidRDefault="003E7296" w:rsidP="0065700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References from comparable airports.</w:t>
      </w:r>
    </w:p>
    <w:p w:rsidR="003E7296" w:rsidRDefault="003E7296" w:rsidP="0065700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Detailed description of ability to purchase supplies and/or services from qualified DBE (if unable to purchase, so state).</w:t>
      </w:r>
      <w:r w:rsidR="001B7B78">
        <w:rPr>
          <w:rFonts w:ascii="Times New Roman" w:hAnsi="Times New Roman" w:cs="Times New Roman"/>
          <w:sz w:val="24"/>
          <w:szCs w:val="24"/>
        </w:rPr>
        <w:t xml:space="preserve"> </w:t>
      </w:r>
      <w:r w:rsidR="00836AC1">
        <w:rPr>
          <w:rFonts w:ascii="Times New Roman" w:hAnsi="Times New Roman" w:cs="Times New Roman"/>
          <w:sz w:val="24"/>
          <w:szCs w:val="24"/>
        </w:rPr>
        <w:t xml:space="preserve"> </w:t>
      </w:r>
    </w:p>
    <w:p w:rsidR="003E7296" w:rsidRDefault="003E7296" w:rsidP="003E729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All submittals must be sent, and any questions or comments directed to </w:t>
      </w:r>
      <w:r w:rsidR="00A97D19">
        <w:rPr>
          <w:rFonts w:ascii="Times New Roman" w:hAnsi="Times New Roman" w:cs="Times New Roman"/>
          <w:sz w:val="24"/>
          <w:szCs w:val="24"/>
        </w:rPr>
        <w:t>Rick Hoffman</w:t>
      </w:r>
      <w:r>
        <w:rPr>
          <w:rFonts w:ascii="Times New Roman" w:hAnsi="Times New Roman" w:cs="Times New Roman"/>
          <w:sz w:val="24"/>
          <w:szCs w:val="24"/>
        </w:rPr>
        <w:t xml:space="preserve">, Airport </w:t>
      </w:r>
      <w:r w:rsidR="00A97D19">
        <w:rPr>
          <w:rFonts w:ascii="Times New Roman" w:hAnsi="Times New Roman" w:cs="Times New Roman"/>
          <w:sz w:val="24"/>
          <w:szCs w:val="24"/>
        </w:rPr>
        <w:t>Manager</w:t>
      </w:r>
      <w:r>
        <w:rPr>
          <w:rFonts w:ascii="Times New Roman" w:hAnsi="Times New Roman" w:cs="Times New Roman"/>
          <w:sz w:val="24"/>
          <w:szCs w:val="24"/>
        </w:rPr>
        <w:t xml:space="preserve">, </w:t>
      </w:r>
      <w:r w:rsidR="00A97D19">
        <w:rPr>
          <w:rFonts w:ascii="Times New Roman" w:hAnsi="Times New Roman" w:cs="Times New Roman"/>
          <w:sz w:val="24"/>
          <w:szCs w:val="24"/>
        </w:rPr>
        <w:t xml:space="preserve">Port of Lopez PO Box 907 Lopez Island, </w:t>
      </w:r>
      <w:proofErr w:type="gramStart"/>
      <w:r w:rsidR="00A97D19">
        <w:rPr>
          <w:rFonts w:ascii="Times New Roman" w:hAnsi="Times New Roman" w:cs="Times New Roman"/>
          <w:sz w:val="24"/>
          <w:szCs w:val="24"/>
        </w:rPr>
        <w:t>WA</w:t>
      </w:r>
      <w:proofErr w:type="gramEnd"/>
      <w:r w:rsidR="00A97D19">
        <w:rPr>
          <w:rFonts w:ascii="Times New Roman" w:hAnsi="Times New Roman" w:cs="Times New Roman"/>
          <w:sz w:val="24"/>
          <w:szCs w:val="24"/>
        </w:rPr>
        <w:t xml:space="preserve"> 98261.</w:t>
      </w:r>
    </w:p>
    <w:p w:rsidR="00E619D4" w:rsidRDefault="003E7296" w:rsidP="003E729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All submittals must be received at the address by </w:t>
      </w:r>
      <w:r w:rsidR="009874ED">
        <w:rPr>
          <w:rFonts w:ascii="Times New Roman" w:hAnsi="Times New Roman" w:cs="Times New Roman"/>
          <w:sz w:val="24"/>
          <w:szCs w:val="24"/>
        </w:rPr>
        <w:t>March 13</w:t>
      </w:r>
      <w:r w:rsidR="009874ED" w:rsidRPr="009874ED">
        <w:rPr>
          <w:rFonts w:ascii="Times New Roman" w:hAnsi="Times New Roman" w:cs="Times New Roman"/>
          <w:sz w:val="24"/>
          <w:szCs w:val="24"/>
          <w:vertAlign w:val="superscript"/>
        </w:rPr>
        <w:t>th</w:t>
      </w:r>
      <w:r w:rsidR="009874ED">
        <w:rPr>
          <w:rFonts w:ascii="Times New Roman" w:hAnsi="Times New Roman" w:cs="Times New Roman"/>
          <w:sz w:val="24"/>
          <w:szCs w:val="24"/>
        </w:rPr>
        <w:t>, 2024</w:t>
      </w:r>
      <w:r>
        <w:rPr>
          <w:rFonts w:ascii="Times New Roman" w:hAnsi="Times New Roman" w:cs="Times New Roman"/>
          <w:sz w:val="24"/>
          <w:szCs w:val="24"/>
        </w:rPr>
        <w:t>.</w:t>
      </w:r>
      <w:r w:rsidR="00EC5DDF" w:rsidRPr="003E7296">
        <w:rPr>
          <w:rFonts w:ascii="Times New Roman" w:hAnsi="Times New Roman" w:cs="Times New Roman"/>
          <w:sz w:val="24"/>
          <w:szCs w:val="24"/>
        </w:rPr>
        <w:t xml:space="preserve">  </w:t>
      </w:r>
    </w:p>
    <w:p w:rsidR="00FA314C" w:rsidRDefault="00E619D4" w:rsidP="00E619D4">
      <w:pPr>
        <w:rPr>
          <w:rFonts w:ascii="Times New Roman" w:hAnsi="Times New Roman" w:cs="Times New Roman"/>
          <w:sz w:val="24"/>
          <w:szCs w:val="24"/>
        </w:rPr>
      </w:pPr>
      <w:r>
        <w:rPr>
          <w:rFonts w:ascii="Times New Roman" w:hAnsi="Times New Roman" w:cs="Times New Roman"/>
          <w:sz w:val="24"/>
          <w:szCs w:val="24"/>
        </w:rPr>
        <w:t>Submittals must contain the name, address, and daytime telephone number for the person(s) to whom additional selection</w:t>
      </w:r>
      <w:r w:rsidR="00FA314C">
        <w:rPr>
          <w:rFonts w:ascii="Times New Roman" w:hAnsi="Times New Roman" w:cs="Times New Roman"/>
          <w:sz w:val="24"/>
          <w:szCs w:val="24"/>
        </w:rPr>
        <w:t xml:space="preserve"> process should be communicated.</w:t>
      </w:r>
    </w:p>
    <w:p w:rsidR="00FA314C" w:rsidRDefault="00FA314C" w:rsidP="00E619D4">
      <w:pPr>
        <w:rPr>
          <w:rFonts w:ascii="Times New Roman" w:hAnsi="Times New Roman" w:cs="Times New Roman"/>
          <w:sz w:val="24"/>
          <w:szCs w:val="24"/>
        </w:rPr>
      </w:pPr>
    </w:p>
    <w:p w:rsidR="00FA314C" w:rsidRDefault="00FA314C" w:rsidP="00E619D4">
      <w:pPr>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b/>
          <w:sz w:val="24"/>
          <w:szCs w:val="24"/>
          <w:u w:val="single"/>
        </w:rPr>
        <w:t>Evaluation Criteria and Weighing</w:t>
      </w:r>
    </w:p>
    <w:p w:rsidR="00D86ECE" w:rsidRDefault="00FA314C" w:rsidP="00E619D4">
      <w:pPr>
        <w:rPr>
          <w:rFonts w:ascii="Times New Roman" w:hAnsi="Times New Roman" w:cs="Times New Roman"/>
          <w:sz w:val="24"/>
          <w:szCs w:val="24"/>
        </w:rPr>
      </w:pPr>
      <w:r>
        <w:rPr>
          <w:rFonts w:ascii="Times New Roman" w:hAnsi="Times New Roman" w:cs="Times New Roman"/>
          <w:sz w:val="24"/>
          <w:szCs w:val="24"/>
        </w:rPr>
        <w:t xml:space="preserve">Proposers will be ranked based upon the following criteria and relative importance as applied by the Selection Committee to the material in the required submittals: </w:t>
      </w:r>
    </w:p>
    <w:p w:rsidR="00D86ECE" w:rsidRDefault="00D86ECE" w:rsidP="00D86EC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Capability to perform all or most aspects of the project, such as planning, environmental evaluations, financial, analysis, civil design, mechanical and electrical engineering. (15)</w:t>
      </w:r>
    </w:p>
    <w:p w:rsidR="00D86ECE" w:rsidRDefault="00D86ECE" w:rsidP="00D86EC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Recent experience in airport projects comparable to the proposed projects. (15)</w:t>
      </w:r>
    </w:p>
    <w:p w:rsidR="00D86ECE" w:rsidRDefault="00D86ECE" w:rsidP="00D86EC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Reputation for personal and professional integrity and competence. (5)</w:t>
      </w:r>
    </w:p>
    <w:p w:rsidR="00673BEE" w:rsidRDefault="00D86ECE" w:rsidP="00D86EC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Evidence that consultant has established and implemented an Affirmative Action Program, and consultant has experience in DBE requirements associated</w:t>
      </w:r>
      <w:r w:rsidR="00673BEE">
        <w:rPr>
          <w:rFonts w:ascii="Times New Roman" w:hAnsi="Times New Roman" w:cs="Times New Roman"/>
          <w:sz w:val="24"/>
          <w:szCs w:val="24"/>
        </w:rPr>
        <w:t xml:space="preserve"> with Federal grants. (voluntary)</w:t>
      </w:r>
    </w:p>
    <w:p w:rsidR="00673BEE" w:rsidRDefault="00673BEE" w:rsidP="00D86EC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Key personnel’s professional background and successful relevant experience. (5)</w:t>
      </w:r>
    </w:p>
    <w:p w:rsidR="00673BEE" w:rsidRDefault="00673BEE" w:rsidP="00D86EC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Demonstrated ability to meet schedules or deadlines, and to complete projects without having major cost escalations, overruns, or disputed claims. (15)</w:t>
      </w:r>
    </w:p>
    <w:p w:rsidR="00673BEE" w:rsidRDefault="00673BEE" w:rsidP="00D86EC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Quality of projects previously undertaken. (5)</w:t>
      </w:r>
    </w:p>
    <w:p w:rsidR="00673BEE" w:rsidRDefault="00673BEE" w:rsidP="00D86EC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Familiarity with the project and demonstrating understanding of the projects potential problems and the owner’s special concerns. (5)</w:t>
      </w:r>
    </w:p>
    <w:p w:rsidR="00673BEE" w:rsidRDefault="00673BEE" w:rsidP="00D86EC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Capability to furnish qualified inspectors with FAA Airport Improvement Program project experience for construction inspection. (10) </w:t>
      </w:r>
    </w:p>
    <w:p w:rsidR="00525302" w:rsidRDefault="00673BEE" w:rsidP="00D86EC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Construction contract management skills, knowledge, experience and capabilities: ability to implementation and enforce the construction contract; ability to complete projects on budget and on time</w:t>
      </w:r>
      <w:r w:rsidR="00525302">
        <w:rPr>
          <w:rFonts w:ascii="Times New Roman" w:hAnsi="Times New Roman" w:cs="Times New Roman"/>
          <w:sz w:val="24"/>
          <w:szCs w:val="24"/>
        </w:rPr>
        <w:t xml:space="preserve">: and demonstrated capability to properly administer projects funded </w:t>
      </w:r>
      <w:r w:rsidR="00525302">
        <w:rPr>
          <w:rFonts w:ascii="Times New Roman" w:hAnsi="Times New Roman" w:cs="Times New Roman"/>
          <w:sz w:val="24"/>
          <w:szCs w:val="24"/>
        </w:rPr>
        <w:lastRenderedPageBreak/>
        <w:t>by the Federal Aviation Administration Airport Improvement Program (AIP) (references and examples). (15)</w:t>
      </w:r>
    </w:p>
    <w:p w:rsidR="00525302" w:rsidRDefault="00525302" w:rsidP="00525302">
      <w:pPr>
        <w:rPr>
          <w:rFonts w:ascii="Times New Roman" w:hAnsi="Times New Roman" w:cs="Times New Roman"/>
          <w:sz w:val="24"/>
          <w:szCs w:val="24"/>
        </w:rPr>
      </w:pPr>
      <w:r>
        <w:rPr>
          <w:rFonts w:ascii="Times New Roman" w:hAnsi="Times New Roman" w:cs="Times New Roman"/>
          <w:sz w:val="24"/>
          <w:szCs w:val="24"/>
        </w:rPr>
        <w:t xml:space="preserve">VI. </w:t>
      </w:r>
      <w:r>
        <w:rPr>
          <w:rFonts w:ascii="Times New Roman" w:hAnsi="Times New Roman" w:cs="Times New Roman"/>
          <w:b/>
          <w:sz w:val="24"/>
          <w:szCs w:val="24"/>
          <w:u w:val="single"/>
        </w:rPr>
        <w:t>Time Schedule</w:t>
      </w:r>
    </w:p>
    <w:p w:rsidR="00525302" w:rsidRDefault="00525302" w:rsidP="00525302">
      <w:pPr>
        <w:rPr>
          <w:rFonts w:ascii="Times New Roman" w:hAnsi="Times New Roman" w:cs="Times New Roman"/>
          <w:sz w:val="24"/>
          <w:szCs w:val="24"/>
        </w:rPr>
      </w:pPr>
      <w:r>
        <w:rPr>
          <w:rFonts w:ascii="Times New Roman" w:hAnsi="Times New Roman" w:cs="Times New Roman"/>
          <w:sz w:val="24"/>
          <w:szCs w:val="24"/>
        </w:rPr>
        <w:t xml:space="preserve">The </w:t>
      </w:r>
      <w:r w:rsidR="00970372">
        <w:rPr>
          <w:rFonts w:ascii="Times New Roman" w:hAnsi="Times New Roman" w:cs="Times New Roman"/>
          <w:sz w:val="24"/>
          <w:szCs w:val="24"/>
        </w:rPr>
        <w:t xml:space="preserve">Port of Lopez </w:t>
      </w:r>
      <w:r>
        <w:rPr>
          <w:rFonts w:ascii="Times New Roman" w:hAnsi="Times New Roman" w:cs="Times New Roman"/>
          <w:sz w:val="24"/>
          <w:szCs w:val="24"/>
        </w:rPr>
        <w:t>will endeavor to use the following time schedule in its selection:</w:t>
      </w:r>
    </w:p>
    <w:p w:rsidR="00525302" w:rsidRDefault="009874ED" w:rsidP="00525302">
      <w:pPr>
        <w:pStyle w:val="ListParagraph"/>
        <w:numPr>
          <w:ilvl w:val="0"/>
          <w:numId w:val="21"/>
        </w:numPr>
        <w:rPr>
          <w:rFonts w:ascii="Times New Roman" w:hAnsi="Times New Roman" w:cs="Times New Roman"/>
          <w:sz w:val="24"/>
          <w:szCs w:val="24"/>
        </w:rPr>
      </w:pPr>
      <w:r w:rsidRPr="009874ED">
        <w:rPr>
          <w:rFonts w:ascii="Times New Roman" w:hAnsi="Times New Roman" w:cs="Times New Roman"/>
          <w:sz w:val="24"/>
          <w:szCs w:val="24"/>
        </w:rPr>
        <w:t>March 13</w:t>
      </w:r>
      <w:r w:rsidRPr="009874ED">
        <w:rPr>
          <w:rFonts w:ascii="Times New Roman" w:hAnsi="Times New Roman" w:cs="Times New Roman"/>
          <w:sz w:val="24"/>
          <w:szCs w:val="24"/>
          <w:vertAlign w:val="superscript"/>
        </w:rPr>
        <w:t>th</w:t>
      </w:r>
      <w:bookmarkStart w:id="0" w:name="_GoBack"/>
      <w:bookmarkEnd w:id="0"/>
      <w:r>
        <w:rPr>
          <w:rFonts w:ascii="Times New Roman" w:hAnsi="Times New Roman" w:cs="Times New Roman"/>
          <w:sz w:val="24"/>
          <w:szCs w:val="24"/>
        </w:rPr>
        <w:t>, 2024</w:t>
      </w:r>
      <w:r w:rsidR="00525302">
        <w:rPr>
          <w:rFonts w:ascii="Times New Roman" w:hAnsi="Times New Roman" w:cs="Times New Roman"/>
          <w:sz w:val="24"/>
          <w:szCs w:val="24"/>
        </w:rPr>
        <w:t xml:space="preserve"> at </w:t>
      </w:r>
      <w:r w:rsidR="00970372">
        <w:rPr>
          <w:rFonts w:ascii="Times New Roman" w:hAnsi="Times New Roman" w:cs="Times New Roman"/>
          <w:sz w:val="24"/>
          <w:szCs w:val="24"/>
        </w:rPr>
        <w:t>672 Airport Road, Lopez Island WA 98261</w:t>
      </w:r>
      <w:r w:rsidR="00525302">
        <w:rPr>
          <w:rFonts w:ascii="Times New Roman" w:hAnsi="Times New Roman" w:cs="Times New Roman"/>
          <w:sz w:val="24"/>
          <w:szCs w:val="24"/>
        </w:rPr>
        <w:t>.</w:t>
      </w:r>
    </w:p>
    <w:p w:rsidR="00525302" w:rsidRDefault="00525302" w:rsidP="0052530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Preliminary evaluations of qualifications will be made by </w:t>
      </w:r>
      <w:r w:rsidR="009874ED">
        <w:rPr>
          <w:rFonts w:ascii="Times New Roman" w:hAnsi="Times New Roman" w:cs="Times New Roman"/>
          <w:sz w:val="24"/>
          <w:szCs w:val="24"/>
        </w:rPr>
        <w:t>March 14</w:t>
      </w:r>
      <w:r w:rsidR="009874ED" w:rsidRPr="009874ED">
        <w:rPr>
          <w:rFonts w:ascii="Times New Roman" w:hAnsi="Times New Roman" w:cs="Times New Roman"/>
          <w:sz w:val="24"/>
          <w:szCs w:val="24"/>
          <w:vertAlign w:val="superscript"/>
        </w:rPr>
        <w:t>th</w:t>
      </w:r>
      <w:r w:rsidR="009874ED">
        <w:rPr>
          <w:rFonts w:ascii="Times New Roman" w:hAnsi="Times New Roman" w:cs="Times New Roman"/>
          <w:sz w:val="24"/>
          <w:szCs w:val="24"/>
        </w:rPr>
        <w:t>, 2024</w:t>
      </w:r>
      <w:r>
        <w:rPr>
          <w:rFonts w:ascii="Times New Roman" w:hAnsi="Times New Roman" w:cs="Times New Roman"/>
          <w:sz w:val="24"/>
          <w:szCs w:val="24"/>
        </w:rPr>
        <w:t>.</w:t>
      </w:r>
    </w:p>
    <w:p w:rsidR="00525302" w:rsidRDefault="00525302" w:rsidP="0052530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Submitters will be notified of either selection or short listing interviews by </w:t>
      </w:r>
      <w:r w:rsidR="009874ED">
        <w:rPr>
          <w:rFonts w:ascii="Times New Roman" w:hAnsi="Times New Roman" w:cs="Times New Roman"/>
          <w:sz w:val="24"/>
          <w:szCs w:val="24"/>
        </w:rPr>
        <w:t>March 15</w:t>
      </w:r>
      <w:r w:rsidR="009874ED" w:rsidRPr="009874ED">
        <w:rPr>
          <w:rFonts w:ascii="Times New Roman" w:hAnsi="Times New Roman" w:cs="Times New Roman"/>
          <w:sz w:val="24"/>
          <w:szCs w:val="24"/>
          <w:vertAlign w:val="superscript"/>
        </w:rPr>
        <w:t>th</w:t>
      </w:r>
      <w:r w:rsidR="009874ED">
        <w:rPr>
          <w:rFonts w:ascii="Times New Roman" w:hAnsi="Times New Roman" w:cs="Times New Roman"/>
          <w:sz w:val="24"/>
          <w:szCs w:val="24"/>
        </w:rPr>
        <w:t>,</w:t>
      </w:r>
      <w:r w:rsidR="00970372">
        <w:rPr>
          <w:rFonts w:ascii="Times New Roman" w:hAnsi="Times New Roman" w:cs="Times New Roman"/>
          <w:sz w:val="24"/>
          <w:szCs w:val="24"/>
        </w:rPr>
        <w:t xml:space="preserve"> 2024</w:t>
      </w:r>
      <w:r>
        <w:rPr>
          <w:rFonts w:ascii="Times New Roman" w:hAnsi="Times New Roman" w:cs="Times New Roman"/>
          <w:sz w:val="24"/>
          <w:szCs w:val="24"/>
        </w:rPr>
        <w:t>.</w:t>
      </w:r>
    </w:p>
    <w:p w:rsidR="00CC74FE" w:rsidRDefault="00CC74FE" w:rsidP="0052530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If interviews are required, time, schedule and process will be determined by Selection Committee. Interested applicants should not expect compensation of costs associated with the interview or applicants submittal package.</w:t>
      </w:r>
    </w:p>
    <w:p w:rsidR="00FD0139" w:rsidRDefault="00CC74FE" w:rsidP="00CC74FE">
      <w:pPr>
        <w:rPr>
          <w:rFonts w:ascii="Times New Roman" w:hAnsi="Times New Roman" w:cs="Times New Roman"/>
          <w:sz w:val="24"/>
          <w:szCs w:val="24"/>
        </w:rPr>
      </w:pPr>
      <w:r>
        <w:rPr>
          <w:rFonts w:ascii="Times New Roman" w:hAnsi="Times New Roman" w:cs="Times New Roman"/>
          <w:sz w:val="24"/>
          <w:szCs w:val="24"/>
        </w:rPr>
        <w:t xml:space="preserve">VII. </w:t>
      </w:r>
      <w:r>
        <w:rPr>
          <w:rFonts w:ascii="Times New Roman" w:hAnsi="Times New Roman" w:cs="Times New Roman"/>
          <w:b/>
          <w:sz w:val="24"/>
          <w:szCs w:val="24"/>
          <w:u w:val="single"/>
        </w:rPr>
        <w:t>Selection Committee</w:t>
      </w:r>
    </w:p>
    <w:p w:rsidR="00BD31A4" w:rsidRDefault="00FD0139" w:rsidP="00CC74FE">
      <w:pPr>
        <w:rPr>
          <w:rFonts w:ascii="Times New Roman" w:hAnsi="Times New Roman" w:cs="Times New Roman"/>
          <w:sz w:val="24"/>
          <w:szCs w:val="24"/>
        </w:rPr>
      </w:pPr>
      <w:r>
        <w:rPr>
          <w:rFonts w:ascii="Times New Roman" w:hAnsi="Times New Roman" w:cs="Times New Roman"/>
          <w:sz w:val="24"/>
          <w:szCs w:val="24"/>
        </w:rPr>
        <w:t xml:space="preserve">All qualification documents submitted shall become the property of the </w:t>
      </w:r>
      <w:r w:rsidR="00970372">
        <w:rPr>
          <w:rFonts w:ascii="Times New Roman" w:hAnsi="Times New Roman" w:cs="Times New Roman"/>
          <w:sz w:val="24"/>
          <w:szCs w:val="24"/>
        </w:rPr>
        <w:t>Port of Lopez</w:t>
      </w:r>
      <w:r>
        <w:rPr>
          <w:rFonts w:ascii="Times New Roman" w:hAnsi="Times New Roman" w:cs="Times New Roman"/>
          <w:sz w:val="24"/>
          <w:szCs w:val="24"/>
        </w:rPr>
        <w:t xml:space="preserve"> and may thereafter be used by the </w:t>
      </w:r>
      <w:r w:rsidR="00970372">
        <w:rPr>
          <w:rFonts w:ascii="Times New Roman" w:hAnsi="Times New Roman" w:cs="Times New Roman"/>
          <w:sz w:val="24"/>
          <w:szCs w:val="24"/>
        </w:rPr>
        <w:t>Port of Lopez</w:t>
      </w:r>
      <w:r>
        <w:rPr>
          <w:rFonts w:ascii="Times New Roman" w:hAnsi="Times New Roman" w:cs="Times New Roman"/>
          <w:sz w:val="24"/>
          <w:szCs w:val="24"/>
        </w:rPr>
        <w:t xml:space="preserve"> </w:t>
      </w:r>
      <w:r w:rsidR="00BD31A4">
        <w:rPr>
          <w:rFonts w:ascii="Times New Roman" w:hAnsi="Times New Roman" w:cs="Times New Roman"/>
          <w:sz w:val="24"/>
          <w:szCs w:val="24"/>
        </w:rPr>
        <w:t>without compensation to the proposers.</w:t>
      </w:r>
    </w:p>
    <w:p w:rsidR="00BD31A4" w:rsidRDefault="00BD31A4" w:rsidP="00CC74FE">
      <w:pPr>
        <w:rPr>
          <w:rFonts w:ascii="Times New Roman" w:hAnsi="Times New Roman" w:cs="Times New Roman"/>
          <w:sz w:val="24"/>
          <w:szCs w:val="24"/>
        </w:rPr>
      </w:pPr>
      <w:r>
        <w:rPr>
          <w:rFonts w:ascii="Times New Roman" w:hAnsi="Times New Roman" w:cs="Times New Roman"/>
          <w:sz w:val="24"/>
          <w:szCs w:val="24"/>
        </w:rPr>
        <w:t xml:space="preserve">Any Qualification documents received after the above date and/or time will be returned unopened. All envelopes must clearly marked </w:t>
      </w:r>
      <w:r w:rsidRPr="00BD31A4">
        <w:rPr>
          <w:rFonts w:ascii="Times New Roman" w:hAnsi="Times New Roman" w:cs="Times New Roman"/>
          <w:b/>
          <w:sz w:val="24"/>
          <w:szCs w:val="24"/>
        </w:rPr>
        <w:t>“Statement of Qualifications”</w:t>
      </w:r>
      <w:r>
        <w:rPr>
          <w:rFonts w:ascii="Times New Roman" w:hAnsi="Times New Roman" w:cs="Times New Roman"/>
          <w:sz w:val="24"/>
          <w:szCs w:val="24"/>
        </w:rPr>
        <w:t xml:space="preserve">. The </w:t>
      </w:r>
      <w:r w:rsidR="00970372">
        <w:rPr>
          <w:rFonts w:ascii="Times New Roman" w:hAnsi="Times New Roman" w:cs="Times New Roman"/>
          <w:sz w:val="24"/>
          <w:szCs w:val="24"/>
        </w:rPr>
        <w:t>Port of Lopez</w:t>
      </w:r>
      <w:r>
        <w:rPr>
          <w:rFonts w:ascii="Times New Roman" w:hAnsi="Times New Roman" w:cs="Times New Roman"/>
          <w:sz w:val="24"/>
          <w:szCs w:val="24"/>
        </w:rPr>
        <w:t xml:space="preserve"> reserves the right to reject any and all proposals and to accept any proposal that is deemed to be in the best interest of the </w:t>
      </w:r>
      <w:r w:rsidR="00970372">
        <w:rPr>
          <w:rFonts w:ascii="Times New Roman" w:hAnsi="Times New Roman" w:cs="Times New Roman"/>
          <w:sz w:val="24"/>
          <w:szCs w:val="24"/>
        </w:rPr>
        <w:t>Port of Lopez</w:t>
      </w:r>
      <w:r>
        <w:rPr>
          <w:rFonts w:ascii="Times New Roman" w:hAnsi="Times New Roman" w:cs="Times New Roman"/>
          <w:sz w:val="24"/>
          <w:szCs w:val="24"/>
        </w:rPr>
        <w:t>.</w:t>
      </w:r>
    </w:p>
    <w:p w:rsidR="00BD31A4" w:rsidRDefault="00BD31A4" w:rsidP="00CC74FE">
      <w:pPr>
        <w:rPr>
          <w:rFonts w:ascii="Times New Roman" w:hAnsi="Times New Roman" w:cs="Times New Roman"/>
          <w:sz w:val="24"/>
          <w:szCs w:val="24"/>
        </w:rPr>
      </w:pPr>
    </w:p>
    <w:p w:rsidR="00BD31A4" w:rsidRDefault="00BD31A4" w:rsidP="00CC74FE">
      <w:pPr>
        <w:rPr>
          <w:rFonts w:ascii="Times New Roman" w:hAnsi="Times New Roman" w:cs="Times New Roman"/>
          <w:sz w:val="24"/>
          <w:szCs w:val="24"/>
        </w:rPr>
      </w:pPr>
      <w:r>
        <w:rPr>
          <w:rFonts w:ascii="Times New Roman" w:hAnsi="Times New Roman" w:cs="Times New Roman"/>
          <w:b/>
          <w:sz w:val="24"/>
          <w:szCs w:val="24"/>
        </w:rPr>
        <w:t xml:space="preserve">The type of Airport Improvement Program projects, and/or locally funded projects anticipated include, but may not be limited to the following projects: </w:t>
      </w:r>
      <w:r w:rsidRPr="00BD31A4">
        <w:rPr>
          <w:rFonts w:ascii="Times New Roman" w:hAnsi="Times New Roman" w:cs="Times New Roman"/>
          <w:sz w:val="24"/>
          <w:szCs w:val="24"/>
        </w:rPr>
        <w:t xml:space="preserve"> </w:t>
      </w:r>
    </w:p>
    <w:p w:rsidR="00BD31A4" w:rsidRDefault="00BD31A4" w:rsidP="00BD31A4">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Access roads</w:t>
      </w:r>
    </w:p>
    <w:p w:rsidR="00E96EEE" w:rsidRDefault="00E96EEE" w:rsidP="00BD31A4">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Drainage Analysis and Improvements</w:t>
      </w:r>
    </w:p>
    <w:p w:rsidR="00E96EEE" w:rsidRDefault="00E96EEE" w:rsidP="00BD31A4">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Beacons, PAPI system, etc.</w:t>
      </w:r>
    </w:p>
    <w:p w:rsidR="00E96EEE" w:rsidRDefault="00E96EEE" w:rsidP="00BD31A4">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Signs</w:t>
      </w:r>
    </w:p>
    <w:p w:rsidR="00E96EEE" w:rsidRDefault="00E96EEE" w:rsidP="00BD31A4">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Perimeter fencing</w:t>
      </w:r>
    </w:p>
    <w:p w:rsidR="00E96EEE" w:rsidRDefault="00E96EEE" w:rsidP="00BD31A4">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Pavement Rehabilitation</w:t>
      </w:r>
    </w:p>
    <w:p w:rsidR="00E96EEE" w:rsidRPr="00E96EEE" w:rsidRDefault="00E96EEE" w:rsidP="00BD31A4">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Other miscellaneous airport work as may be required</w:t>
      </w:r>
      <w:r w:rsidR="00BD31A4" w:rsidRPr="00BD31A4">
        <w:rPr>
          <w:rFonts w:ascii="Times New Roman" w:hAnsi="Times New Roman" w:cs="Times New Roman"/>
          <w:b/>
          <w:sz w:val="24"/>
          <w:szCs w:val="24"/>
        </w:rPr>
        <w:t xml:space="preserve"> </w:t>
      </w:r>
    </w:p>
    <w:p w:rsidR="00EC5DDF" w:rsidRPr="00E96EEE" w:rsidRDefault="00E96EEE" w:rsidP="00E96EEE">
      <w:pPr>
        <w:rPr>
          <w:rFonts w:ascii="Times New Roman" w:hAnsi="Times New Roman" w:cs="Times New Roman"/>
          <w:sz w:val="24"/>
          <w:szCs w:val="24"/>
        </w:rPr>
      </w:pPr>
      <w:r>
        <w:rPr>
          <w:rFonts w:ascii="Times New Roman" w:hAnsi="Times New Roman" w:cs="Times New Roman"/>
          <w:sz w:val="24"/>
          <w:szCs w:val="24"/>
        </w:rPr>
        <w:t xml:space="preserve">Services to be provided may for a period of five (5) years and include future design and construction administration of all stages of projects as they are implemented. </w:t>
      </w:r>
      <w:r w:rsidR="00FD0139" w:rsidRPr="00E96EEE">
        <w:rPr>
          <w:rFonts w:ascii="Times New Roman" w:hAnsi="Times New Roman" w:cs="Times New Roman"/>
          <w:sz w:val="24"/>
          <w:szCs w:val="24"/>
        </w:rPr>
        <w:t xml:space="preserve"> </w:t>
      </w:r>
      <w:r w:rsidR="00673BEE" w:rsidRPr="00E96EEE">
        <w:rPr>
          <w:rFonts w:ascii="Times New Roman" w:hAnsi="Times New Roman" w:cs="Times New Roman"/>
          <w:sz w:val="24"/>
          <w:szCs w:val="24"/>
        </w:rPr>
        <w:t xml:space="preserve"> </w:t>
      </w:r>
      <w:r w:rsidR="00EC5DDF" w:rsidRPr="00E96EEE">
        <w:rPr>
          <w:rFonts w:ascii="Times New Roman" w:hAnsi="Times New Roman" w:cs="Times New Roman"/>
          <w:sz w:val="24"/>
          <w:szCs w:val="24"/>
        </w:rPr>
        <w:t xml:space="preserve">    </w:t>
      </w:r>
    </w:p>
    <w:p w:rsidR="00D361E1" w:rsidRPr="00EC5DDF" w:rsidRDefault="00D361E1" w:rsidP="00EC5DDF">
      <w:pPr>
        <w:ind w:left="360"/>
        <w:rPr>
          <w:rFonts w:ascii="Times New Roman" w:hAnsi="Times New Roman" w:cs="Times New Roman"/>
          <w:sz w:val="24"/>
          <w:szCs w:val="24"/>
        </w:rPr>
      </w:pPr>
    </w:p>
    <w:p w:rsidR="002A7770" w:rsidRPr="00463B53" w:rsidRDefault="00463B53" w:rsidP="00463B53">
      <w:pPr>
        <w:rPr>
          <w:rFonts w:ascii="Times New Roman" w:hAnsi="Times New Roman" w:cs="Times New Roman"/>
          <w:sz w:val="24"/>
          <w:szCs w:val="24"/>
        </w:rPr>
      </w:pP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 </w:t>
      </w:r>
    </w:p>
    <w:p w:rsidR="002A7770" w:rsidRPr="002A7770" w:rsidRDefault="002A7770" w:rsidP="002A7770">
      <w:pPr>
        <w:rPr>
          <w:rFonts w:ascii="Times New Roman" w:hAnsi="Times New Roman" w:cs="Times New Roman"/>
          <w:sz w:val="24"/>
          <w:szCs w:val="24"/>
        </w:rPr>
      </w:pPr>
    </w:p>
    <w:p w:rsidR="002A7770" w:rsidRDefault="002A7770" w:rsidP="00A02AF4">
      <w:pPr>
        <w:rPr>
          <w:rFonts w:ascii="Times New Roman" w:hAnsi="Times New Roman" w:cs="Times New Roman"/>
          <w:sz w:val="24"/>
          <w:szCs w:val="24"/>
        </w:rPr>
      </w:pPr>
    </w:p>
    <w:p w:rsidR="00A02AF4" w:rsidRPr="002A7770" w:rsidRDefault="00A02AF4" w:rsidP="002A7770">
      <w:pPr>
        <w:ind w:left="960"/>
        <w:rPr>
          <w:rFonts w:ascii="Times New Roman" w:hAnsi="Times New Roman" w:cs="Times New Roman"/>
          <w:sz w:val="24"/>
          <w:szCs w:val="24"/>
        </w:rPr>
      </w:pPr>
    </w:p>
    <w:p w:rsidR="00A02AF4" w:rsidRPr="00A02AF4" w:rsidRDefault="00A02AF4" w:rsidP="00A02AF4">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C5972" w:rsidRDefault="007C5972" w:rsidP="007C5972">
      <w:pPr>
        <w:rPr>
          <w:rFonts w:ascii="Times New Roman" w:hAnsi="Times New Roman" w:cs="Times New Roman"/>
          <w:sz w:val="24"/>
          <w:szCs w:val="24"/>
        </w:rPr>
      </w:pPr>
      <w:r>
        <w:rPr>
          <w:rFonts w:ascii="Times New Roman" w:hAnsi="Times New Roman" w:cs="Times New Roman"/>
          <w:sz w:val="24"/>
          <w:szCs w:val="24"/>
        </w:rPr>
        <w:t xml:space="preserve"> </w:t>
      </w:r>
    </w:p>
    <w:p w:rsidR="007C5972" w:rsidRDefault="007C5972" w:rsidP="007C5972">
      <w:pPr>
        <w:rPr>
          <w:rFonts w:ascii="Times New Roman" w:hAnsi="Times New Roman" w:cs="Times New Roman"/>
          <w:sz w:val="24"/>
          <w:szCs w:val="24"/>
        </w:rPr>
      </w:pPr>
    </w:p>
    <w:p w:rsidR="007C5972" w:rsidRPr="007C5972" w:rsidRDefault="007C5972" w:rsidP="007C5972">
      <w:pPr>
        <w:rPr>
          <w:rFonts w:ascii="Times New Roman" w:hAnsi="Times New Roman" w:cs="Times New Roman"/>
          <w:sz w:val="24"/>
          <w:szCs w:val="24"/>
        </w:rPr>
      </w:pPr>
      <w:r>
        <w:rPr>
          <w:rFonts w:ascii="Times New Roman" w:hAnsi="Times New Roman" w:cs="Times New Roman"/>
          <w:sz w:val="24"/>
          <w:szCs w:val="24"/>
        </w:rPr>
        <w:t xml:space="preserve"> </w:t>
      </w:r>
      <w:r w:rsidRPr="007C5972">
        <w:rPr>
          <w:rFonts w:ascii="Times New Roman" w:hAnsi="Times New Roman" w:cs="Times New Roman"/>
          <w:sz w:val="24"/>
          <w:szCs w:val="24"/>
        </w:rPr>
        <w:t xml:space="preserve">  </w:t>
      </w:r>
    </w:p>
    <w:p w:rsidR="000C04FF" w:rsidRPr="000C04FF" w:rsidRDefault="000C04FF" w:rsidP="000C04FF">
      <w:pPr>
        <w:rPr>
          <w:rFonts w:ascii="Times New Roman" w:hAnsi="Times New Roman" w:cs="Times New Roman"/>
          <w:b/>
          <w:sz w:val="24"/>
          <w:szCs w:val="24"/>
        </w:rPr>
      </w:pPr>
      <w:r>
        <w:rPr>
          <w:rFonts w:ascii="Times New Roman" w:hAnsi="Times New Roman" w:cs="Times New Roman"/>
          <w:b/>
          <w:sz w:val="24"/>
          <w:szCs w:val="24"/>
        </w:rPr>
        <w:t xml:space="preserve"> </w:t>
      </w:r>
      <w:r w:rsidRPr="000C04F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0C04FF" w:rsidRPr="000C04FF" w:rsidRDefault="000C04FF" w:rsidP="000C04FF">
      <w:pPr>
        <w:rPr>
          <w:rFonts w:ascii="Times New Roman" w:hAnsi="Times New Roman" w:cs="Times New Roman"/>
          <w:b/>
          <w:sz w:val="24"/>
          <w:szCs w:val="24"/>
        </w:rPr>
      </w:pPr>
    </w:p>
    <w:sectPr w:rsidR="000C04FF" w:rsidRPr="000C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6E6C"/>
    <w:multiLevelType w:val="hybridMultilevel"/>
    <w:tmpl w:val="FD88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C208E"/>
    <w:multiLevelType w:val="hybridMultilevel"/>
    <w:tmpl w:val="A2E22F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32175"/>
    <w:multiLevelType w:val="hybridMultilevel"/>
    <w:tmpl w:val="BC26AFB8"/>
    <w:lvl w:ilvl="0" w:tplc="4C6C2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2282B"/>
    <w:multiLevelType w:val="hybridMultilevel"/>
    <w:tmpl w:val="BB6C9DBE"/>
    <w:lvl w:ilvl="0" w:tplc="E96A36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01171"/>
    <w:multiLevelType w:val="hybridMultilevel"/>
    <w:tmpl w:val="9466AB78"/>
    <w:lvl w:ilvl="0" w:tplc="4C6C27B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208F4AAE"/>
    <w:multiLevelType w:val="hybridMultilevel"/>
    <w:tmpl w:val="2988AAD4"/>
    <w:lvl w:ilvl="0" w:tplc="ECECC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34DE5"/>
    <w:multiLevelType w:val="hybridMultilevel"/>
    <w:tmpl w:val="26D08330"/>
    <w:lvl w:ilvl="0" w:tplc="4C6C2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D87813"/>
    <w:multiLevelType w:val="hybridMultilevel"/>
    <w:tmpl w:val="C45EDBF0"/>
    <w:lvl w:ilvl="0" w:tplc="167AC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E42A8D"/>
    <w:multiLevelType w:val="hybridMultilevel"/>
    <w:tmpl w:val="EDE27FB6"/>
    <w:lvl w:ilvl="0" w:tplc="9F2E3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46ED8"/>
    <w:multiLevelType w:val="multilevel"/>
    <w:tmpl w:val="040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D362AB9"/>
    <w:multiLevelType w:val="hybridMultilevel"/>
    <w:tmpl w:val="7500E2C8"/>
    <w:lvl w:ilvl="0" w:tplc="4C6C27B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nsid w:val="31E548AC"/>
    <w:multiLevelType w:val="hybridMultilevel"/>
    <w:tmpl w:val="2DCC5ECA"/>
    <w:lvl w:ilvl="0" w:tplc="326A6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04258"/>
    <w:multiLevelType w:val="hybridMultilevel"/>
    <w:tmpl w:val="A19A3C26"/>
    <w:lvl w:ilvl="0" w:tplc="2FAE6F3A">
      <w:start w:val="1"/>
      <w:numFmt w:val="upperRoman"/>
      <w:suff w:val="space"/>
      <w:lvlText w:val="%1."/>
      <w:lvlJc w:val="righ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BA359A"/>
    <w:multiLevelType w:val="hybridMultilevel"/>
    <w:tmpl w:val="6E623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127194"/>
    <w:multiLevelType w:val="hybridMultilevel"/>
    <w:tmpl w:val="1FCAD900"/>
    <w:lvl w:ilvl="0" w:tplc="549ECBA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7120C8"/>
    <w:multiLevelType w:val="hybridMultilevel"/>
    <w:tmpl w:val="84DA2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926CD7"/>
    <w:multiLevelType w:val="hybridMultilevel"/>
    <w:tmpl w:val="BC26AFB8"/>
    <w:lvl w:ilvl="0" w:tplc="4C6C2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AD1228"/>
    <w:multiLevelType w:val="hybridMultilevel"/>
    <w:tmpl w:val="9DA2F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5F468E"/>
    <w:multiLevelType w:val="hybridMultilevel"/>
    <w:tmpl w:val="F716B33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6D116DF4"/>
    <w:multiLevelType w:val="hybridMultilevel"/>
    <w:tmpl w:val="B10A649A"/>
    <w:lvl w:ilvl="0" w:tplc="CFDE0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57639A"/>
    <w:multiLevelType w:val="hybridMultilevel"/>
    <w:tmpl w:val="35E86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956730"/>
    <w:multiLevelType w:val="hybridMultilevel"/>
    <w:tmpl w:val="56D81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17"/>
  </w:num>
  <w:num w:numId="4">
    <w:abstractNumId w:val="15"/>
  </w:num>
  <w:num w:numId="5">
    <w:abstractNumId w:val="12"/>
  </w:num>
  <w:num w:numId="6">
    <w:abstractNumId w:val="11"/>
  </w:num>
  <w:num w:numId="7">
    <w:abstractNumId w:val="5"/>
  </w:num>
  <w:num w:numId="8">
    <w:abstractNumId w:val="2"/>
  </w:num>
  <w:num w:numId="9">
    <w:abstractNumId w:val="10"/>
  </w:num>
  <w:num w:numId="10">
    <w:abstractNumId w:val="6"/>
  </w:num>
  <w:num w:numId="11">
    <w:abstractNumId w:val="4"/>
  </w:num>
  <w:num w:numId="12">
    <w:abstractNumId w:val="16"/>
  </w:num>
  <w:num w:numId="13">
    <w:abstractNumId w:val="14"/>
  </w:num>
  <w:num w:numId="14">
    <w:abstractNumId w:val="9"/>
  </w:num>
  <w:num w:numId="15">
    <w:abstractNumId w:val="0"/>
  </w:num>
  <w:num w:numId="16">
    <w:abstractNumId w:val="1"/>
  </w:num>
  <w:num w:numId="17">
    <w:abstractNumId w:val="19"/>
  </w:num>
  <w:num w:numId="18">
    <w:abstractNumId w:val="21"/>
  </w:num>
  <w:num w:numId="19">
    <w:abstractNumId w:val="7"/>
  </w:num>
  <w:num w:numId="20">
    <w:abstractNumId w:val="3"/>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9D"/>
    <w:rsid w:val="00032687"/>
    <w:rsid w:val="00042A5C"/>
    <w:rsid w:val="000C04FF"/>
    <w:rsid w:val="001B7B78"/>
    <w:rsid w:val="002A7770"/>
    <w:rsid w:val="0035040F"/>
    <w:rsid w:val="003C6F13"/>
    <w:rsid w:val="003E7296"/>
    <w:rsid w:val="00463B53"/>
    <w:rsid w:val="004B5DD8"/>
    <w:rsid w:val="00525302"/>
    <w:rsid w:val="00652996"/>
    <w:rsid w:val="00657000"/>
    <w:rsid w:val="00673BEE"/>
    <w:rsid w:val="00784DF0"/>
    <w:rsid w:val="00790FA3"/>
    <w:rsid w:val="007C5972"/>
    <w:rsid w:val="00836AC1"/>
    <w:rsid w:val="008705DA"/>
    <w:rsid w:val="009257B6"/>
    <w:rsid w:val="00965189"/>
    <w:rsid w:val="00970372"/>
    <w:rsid w:val="009874ED"/>
    <w:rsid w:val="00A02AF4"/>
    <w:rsid w:val="00A70FE9"/>
    <w:rsid w:val="00A97D19"/>
    <w:rsid w:val="00AA7A67"/>
    <w:rsid w:val="00BB2DFF"/>
    <w:rsid w:val="00BD31A4"/>
    <w:rsid w:val="00C1539D"/>
    <w:rsid w:val="00C46D2C"/>
    <w:rsid w:val="00CA7429"/>
    <w:rsid w:val="00CC74FE"/>
    <w:rsid w:val="00D361E1"/>
    <w:rsid w:val="00D86ECE"/>
    <w:rsid w:val="00D94CF1"/>
    <w:rsid w:val="00DB1B13"/>
    <w:rsid w:val="00E14455"/>
    <w:rsid w:val="00E619D4"/>
    <w:rsid w:val="00E96EEE"/>
    <w:rsid w:val="00EC5DDF"/>
    <w:rsid w:val="00FA314C"/>
    <w:rsid w:val="00FD0139"/>
    <w:rsid w:val="00FE2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429"/>
    <w:pPr>
      <w:ind w:left="720"/>
      <w:contextualSpacing/>
    </w:pPr>
  </w:style>
  <w:style w:type="character" w:styleId="Hyperlink">
    <w:name w:val="Hyperlink"/>
    <w:basedOn w:val="DefaultParagraphFont"/>
    <w:uiPriority w:val="99"/>
    <w:unhideWhenUsed/>
    <w:rsid w:val="00AA7A67"/>
    <w:rPr>
      <w:color w:val="0563C1" w:themeColor="hyperlink"/>
      <w:u w:val="single"/>
    </w:rPr>
  </w:style>
  <w:style w:type="paragraph" w:styleId="BalloonText">
    <w:name w:val="Balloon Text"/>
    <w:basedOn w:val="Normal"/>
    <w:link w:val="BalloonTextChar"/>
    <w:uiPriority w:val="99"/>
    <w:semiHidden/>
    <w:unhideWhenUsed/>
    <w:rsid w:val="00965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1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429"/>
    <w:pPr>
      <w:ind w:left="720"/>
      <w:contextualSpacing/>
    </w:pPr>
  </w:style>
  <w:style w:type="character" w:styleId="Hyperlink">
    <w:name w:val="Hyperlink"/>
    <w:basedOn w:val="DefaultParagraphFont"/>
    <w:uiPriority w:val="99"/>
    <w:unhideWhenUsed/>
    <w:rsid w:val="00AA7A67"/>
    <w:rPr>
      <w:color w:val="0563C1" w:themeColor="hyperlink"/>
      <w:u w:val="single"/>
    </w:rPr>
  </w:style>
  <w:style w:type="paragraph" w:styleId="BalloonText">
    <w:name w:val="Balloon Text"/>
    <w:basedOn w:val="Normal"/>
    <w:link w:val="BalloonTextChar"/>
    <w:uiPriority w:val="99"/>
    <w:semiHidden/>
    <w:unhideWhenUsed/>
    <w:rsid w:val="00965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1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City of Arlington</Company>
  <LinksUpToDate>false</LinksUpToDate>
  <CharactersWithSpaces>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Wray</dc:creator>
  <cp:lastModifiedBy>Rick Hoffman</cp:lastModifiedBy>
  <cp:revision>3</cp:revision>
  <cp:lastPrinted>2024-01-19T00:15:00Z</cp:lastPrinted>
  <dcterms:created xsi:type="dcterms:W3CDTF">2024-02-08T22:14:00Z</dcterms:created>
  <dcterms:modified xsi:type="dcterms:W3CDTF">2024-02-13T23:18:00Z</dcterms:modified>
</cp:coreProperties>
</file>