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4C79B" w14:textId="3DEDFE31" w:rsidR="00760749" w:rsidRDefault="00811062">
      <w:pPr>
        <w:rPr>
          <w:rFonts w:ascii="Book Antiqua" w:hAnsi="Book Antiqua"/>
          <w:sz w:val="24"/>
          <w:szCs w:val="24"/>
        </w:rPr>
      </w:pPr>
      <w:r w:rsidRPr="00811062">
        <w:rPr>
          <w:rFonts w:ascii="Book Antiqua" w:hAnsi="Book Antiqua"/>
          <w:sz w:val="24"/>
          <w:szCs w:val="24"/>
        </w:rPr>
        <w:tab/>
      </w:r>
      <w:r w:rsidRPr="00811062">
        <w:rPr>
          <w:rFonts w:ascii="Book Antiqua" w:hAnsi="Book Antiqua"/>
          <w:sz w:val="24"/>
          <w:szCs w:val="24"/>
        </w:rPr>
        <w:tab/>
      </w:r>
      <w:r w:rsidRPr="00811062">
        <w:rPr>
          <w:rFonts w:ascii="Book Antiqua" w:hAnsi="Book Antiqua"/>
          <w:sz w:val="24"/>
          <w:szCs w:val="24"/>
        </w:rPr>
        <w:tab/>
      </w:r>
      <w:r w:rsidRPr="00811062">
        <w:rPr>
          <w:rFonts w:ascii="Book Antiqua" w:hAnsi="Book Antiqua"/>
          <w:sz w:val="24"/>
          <w:szCs w:val="24"/>
        </w:rPr>
        <w:tab/>
      </w:r>
      <w:r w:rsidRPr="00811062">
        <w:rPr>
          <w:rFonts w:ascii="Book Antiqua" w:hAnsi="Book Antiqua"/>
          <w:sz w:val="24"/>
          <w:szCs w:val="24"/>
        </w:rPr>
        <w:tab/>
      </w:r>
      <w:r w:rsidRPr="00811062">
        <w:rPr>
          <w:rFonts w:ascii="Book Antiqua" w:hAnsi="Book Antiqua"/>
          <w:sz w:val="24"/>
          <w:szCs w:val="24"/>
        </w:rPr>
        <w:tab/>
      </w:r>
      <w:r w:rsidRPr="00811062">
        <w:rPr>
          <w:rFonts w:ascii="Book Antiqua" w:hAnsi="Book Antiqua"/>
          <w:sz w:val="24"/>
          <w:szCs w:val="24"/>
        </w:rPr>
        <w:tab/>
      </w:r>
      <w:r w:rsidRPr="00811062">
        <w:rPr>
          <w:rFonts w:ascii="Book Antiqua" w:hAnsi="Book Antiqua"/>
          <w:sz w:val="24"/>
          <w:szCs w:val="24"/>
        </w:rPr>
        <w:tab/>
      </w:r>
      <w:r w:rsidRPr="00811062">
        <w:rPr>
          <w:rFonts w:ascii="Book Antiqua" w:hAnsi="Book Antiqua"/>
          <w:sz w:val="24"/>
          <w:szCs w:val="24"/>
        </w:rPr>
        <w:tab/>
      </w:r>
      <w:r w:rsidR="00C41B4E">
        <w:rPr>
          <w:rFonts w:ascii="Book Antiqua" w:hAnsi="Book Antiqua"/>
          <w:sz w:val="24"/>
          <w:szCs w:val="24"/>
        </w:rPr>
        <w:t>9/18/2020</w:t>
      </w:r>
    </w:p>
    <w:p w14:paraId="6CDA0108" w14:textId="57A42490" w:rsidR="00811062" w:rsidRDefault="0081106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An update from the Port of Lopez:</w:t>
      </w:r>
    </w:p>
    <w:p w14:paraId="535CF299" w14:textId="6E3D6594" w:rsidR="00956E41" w:rsidRDefault="00811062" w:rsidP="00956E41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Port of Lopez is </w:t>
      </w:r>
      <w:r w:rsidR="00EC1362">
        <w:rPr>
          <w:rFonts w:ascii="Book Antiqua" w:hAnsi="Book Antiqua"/>
          <w:sz w:val="24"/>
          <w:szCs w:val="24"/>
        </w:rPr>
        <w:t>focused</w:t>
      </w:r>
      <w:r>
        <w:rPr>
          <w:rFonts w:ascii="Book Antiqua" w:hAnsi="Book Antiqua"/>
          <w:sz w:val="24"/>
          <w:szCs w:val="24"/>
        </w:rPr>
        <w:t xml:space="preserve"> on </w:t>
      </w:r>
      <w:r w:rsidR="009448B2">
        <w:rPr>
          <w:rFonts w:ascii="Book Antiqua" w:hAnsi="Book Antiqua"/>
          <w:sz w:val="24"/>
          <w:szCs w:val="24"/>
        </w:rPr>
        <w:t>some</w:t>
      </w:r>
      <w:r>
        <w:rPr>
          <w:rFonts w:ascii="Book Antiqua" w:hAnsi="Book Antiqua"/>
          <w:sz w:val="24"/>
          <w:szCs w:val="24"/>
        </w:rPr>
        <w:t xml:space="preserve"> significant projects this year.  </w:t>
      </w:r>
      <w:r w:rsidR="009448B2">
        <w:rPr>
          <w:rFonts w:ascii="Book Antiqua" w:hAnsi="Book Antiqua"/>
          <w:sz w:val="24"/>
          <w:szCs w:val="24"/>
        </w:rPr>
        <w:t xml:space="preserve">We are working with OPALCO </w:t>
      </w:r>
      <w:r w:rsidR="003A6CA8">
        <w:rPr>
          <w:rFonts w:ascii="Book Antiqua" w:hAnsi="Book Antiqua"/>
          <w:sz w:val="24"/>
          <w:szCs w:val="24"/>
        </w:rPr>
        <w:t xml:space="preserve">on </w:t>
      </w:r>
      <w:r w:rsidR="00D57C3C">
        <w:rPr>
          <w:rFonts w:ascii="Book Antiqua" w:hAnsi="Book Antiqua"/>
          <w:sz w:val="24"/>
          <w:szCs w:val="24"/>
        </w:rPr>
        <w:t xml:space="preserve">a Solar project northeast of the runway.  This </w:t>
      </w:r>
      <w:r w:rsidR="003A6CA8">
        <w:rPr>
          <w:rFonts w:ascii="Book Antiqua" w:hAnsi="Book Antiqua"/>
          <w:sz w:val="24"/>
          <w:szCs w:val="24"/>
        </w:rPr>
        <w:t>solar array will serve our c</w:t>
      </w:r>
      <w:r w:rsidR="00D57C3C">
        <w:rPr>
          <w:rFonts w:ascii="Book Antiqua" w:hAnsi="Book Antiqua"/>
          <w:sz w:val="24"/>
          <w:szCs w:val="24"/>
        </w:rPr>
        <w:t>ommunity</w:t>
      </w:r>
      <w:r w:rsidR="003A6CA8">
        <w:rPr>
          <w:rFonts w:ascii="Book Antiqua" w:hAnsi="Book Antiqua"/>
          <w:sz w:val="24"/>
          <w:szCs w:val="24"/>
        </w:rPr>
        <w:t>, like the successful sola</w:t>
      </w:r>
      <w:r w:rsidR="00D57C3C">
        <w:rPr>
          <w:rFonts w:ascii="Book Antiqua" w:hAnsi="Book Antiqua"/>
          <w:sz w:val="24"/>
          <w:szCs w:val="24"/>
        </w:rPr>
        <w:t xml:space="preserve">r project on Decatur </w:t>
      </w:r>
      <w:r w:rsidR="003A6CA8">
        <w:rPr>
          <w:rFonts w:ascii="Book Antiqua" w:hAnsi="Book Antiqua"/>
          <w:sz w:val="24"/>
          <w:szCs w:val="24"/>
        </w:rPr>
        <w:t>Island, but with a possible</w:t>
      </w:r>
      <w:r w:rsidR="00D57C3C">
        <w:rPr>
          <w:rFonts w:ascii="Book Antiqua" w:hAnsi="Book Antiqua"/>
          <w:sz w:val="24"/>
          <w:szCs w:val="24"/>
        </w:rPr>
        <w:t xml:space="preserve"> backup battery </w:t>
      </w:r>
      <w:r w:rsidR="00563E88">
        <w:rPr>
          <w:rFonts w:ascii="Book Antiqua" w:hAnsi="Book Antiqua"/>
          <w:sz w:val="24"/>
          <w:szCs w:val="24"/>
        </w:rPr>
        <w:t xml:space="preserve">bank </w:t>
      </w:r>
      <w:r w:rsidR="00D57C3C">
        <w:rPr>
          <w:rFonts w:ascii="Book Antiqua" w:hAnsi="Book Antiqua"/>
          <w:sz w:val="24"/>
          <w:szCs w:val="24"/>
        </w:rPr>
        <w:t>for</w:t>
      </w:r>
      <w:r w:rsidR="00393995">
        <w:rPr>
          <w:rFonts w:ascii="Book Antiqua" w:hAnsi="Book Antiqua"/>
          <w:sz w:val="24"/>
          <w:szCs w:val="24"/>
        </w:rPr>
        <w:t xml:space="preserve"> leveling power demands and for emergency power.</w:t>
      </w:r>
      <w:r w:rsidR="00EE2B76">
        <w:rPr>
          <w:rFonts w:ascii="Book Antiqua" w:hAnsi="Book Antiqua"/>
          <w:sz w:val="24"/>
          <w:szCs w:val="24"/>
        </w:rPr>
        <w:t xml:space="preserve">  </w:t>
      </w:r>
      <w:bookmarkStart w:id="0" w:name="_GoBack"/>
      <w:bookmarkEnd w:id="0"/>
    </w:p>
    <w:p w14:paraId="525F00DB" w14:textId="3EC9DE08" w:rsidR="009448B2" w:rsidRDefault="00F978A7" w:rsidP="00F978A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EC1362">
        <w:rPr>
          <w:rFonts w:ascii="Book Antiqua" w:hAnsi="Book Antiqua"/>
          <w:sz w:val="24"/>
          <w:szCs w:val="24"/>
        </w:rPr>
        <w:t xml:space="preserve">Our community has expressed </w:t>
      </w:r>
      <w:r w:rsidR="00811062">
        <w:rPr>
          <w:rFonts w:ascii="Book Antiqua" w:hAnsi="Book Antiqua"/>
          <w:sz w:val="24"/>
          <w:szCs w:val="24"/>
        </w:rPr>
        <w:t>concern about the recent illegal dumping of marine sewage in Fisherman Bay</w:t>
      </w:r>
      <w:r w:rsidR="008761E6">
        <w:rPr>
          <w:rFonts w:ascii="Book Antiqua" w:hAnsi="Book Antiqua"/>
          <w:sz w:val="24"/>
          <w:szCs w:val="24"/>
        </w:rPr>
        <w:t xml:space="preserve">.  The Port of Lopez is developing a potential plan to administer and finance </w:t>
      </w:r>
      <w:r w:rsidR="00811062">
        <w:rPr>
          <w:rFonts w:ascii="Book Antiqua" w:hAnsi="Book Antiqua"/>
          <w:sz w:val="24"/>
          <w:szCs w:val="24"/>
        </w:rPr>
        <w:t xml:space="preserve">a mobile marine pumpout vessel to serve Fisherman Bay and possibly surrounding waters.  Grant funding would come from a private Foundation and/or from the Washington State Clean Vessel Program which receives Federal funding </w:t>
      </w:r>
      <w:r w:rsidR="00956E41">
        <w:rPr>
          <w:rFonts w:ascii="Book Antiqua" w:hAnsi="Book Antiqua"/>
          <w:sz w:val="24"/>
          <w:szCs w:val="24"/>
        </w:rPr>
        <w:t xml:space="preserve">from </w:t>
      </w:r>
      <w:r w:rsidR="00956E41" w:rsidRPr="00956E4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a portion of taxes on the sales of boats, fishing equipment and small engine fuel.</w:t>
      </w:r>
      <w:r w:rsidR="009448B2" w:rsidRPr="009448B2">
        <w:rPr>
          <w:rFonts w:ascii="Book Antiqua" w:hAnsi="Book Antiqua"/>
          <w:sz w:val="24"/>
          <w:szCs w:val="24"/>
        </w:rPr>
        <w:t xml:space="preserve"> </w:t>
      </w:r>
      <w:r w:rsidR="00DE36CC">
        <w:rPr>
          <w:rFonts w:ascii="Book Antiqua" w:hAnsi="Book Antiqua"/>
          <w:sz w:val="24"/>
          <w:szCs w:val="24"/>
        </w:rPr>
        <w:t xml:space="preserve">The vessel may be powered with electric outboard </w:t>
      </w:r>
      <w:r w:rsidR="00563E88">
        <w:rPr>
          <w:rFonts w:ascii="Book Antiqua" w:hAnsi="Book Antiqua"/>
          <w:sz w:val="24"/>
          <w:szCs w:val="24"/>
        </w:rPr>
        <w:t>motors</w:t>
      </w:r>
      <w:r w:rsidR="00DE36CC">
        <w:rPr>
          <w:rFonts w:ascii="Book Antiqua" w:hAnsi="Book Antiqua"/>
          <w:sz w:val="24"/>
          <w:szCs w:val="24"/>
        </w:rPr>
        <w:t>.</w:t>
      </w:r>
    </w:p>
    <w:p w14:paraId="4F1B9914" w14:textId="778562B7" w:rsidR="00811062" w:rsidRDefault="009448B2" w:rsidP="00F978A7">
      <w:pPr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</w:rPr>
        <w:t xml:space="preserve">We continue with our feasibility studies to install a real time weather reporting station (AWOS) and instrument landing capability (IFR) that will aid medical evacuation flights, and commercial and private pilots in inclement weather.  We </w:t>
      </w:r>
      <w:r w:rsidR="00563E88">
        <w:rPr>
          <w:rFonts w:ascii="Book Antiqua" w:hAnsi="Book Antiqua"/>
          <w:sz w:val="24"/>
          <w:szCs w:val="24"/>
        </w:rPr>
        <w:t>expect</w:t>
      </w:r>
      <w:r>
        <w:rPr>
          <w:rFonts w:ascii="Book Antiqua" w:hAnsi="Book Antiqua"/>
          <w:sz w:val="24"/>
          <w:szCs w:val="24"/>
        </w:rPr>
        <w:t xml:space="preserve"> to receive FAA funds to cover 90% of the project costs.  </w:t>
      </w:r>
    </w:p>
    <w:p w14:paraId="6403611B" w14:textId="2913EDA1" w:rsidR="00F978A7" w:rsidRDefault="00F978A7" w:rsidP="00F978A7">
      <w:pPr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ab/>
        <w:t xml:space="preserve">We welcome and appreciate any input on these projects.  Please email </w:t>
      </w:r>
      <w:hyperlink r:id="rId5" w:history="1">
        <w:r w:rsidR="00CC7851" w:rsidRPr="00D03995">
          <w:rPr>
            <w:rStyle w:val="Hyperlink"/>
            <w:rFonts w:ascii="Book Antiqua" w:hAnsi="Book Antiqua" w:cs="Arial"/>
            <w:sz w:val="24"/>
            <w:szCs w:val="24"/>
            <w:shd w:val="clear" w:color="auto" w:fill="FFFFFF"/>
          </w:rPr>
          <w:t>rhoffman@portoflopez.com</w:t>
        </w:r>
      </w:hyperlink>
      <w:r w:rsidR="00CC785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 with any comments</w:t>
      </w:r>
      <w:r w:rsidR="001C1E8B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 or call </w:t>
      </w:r>
      <w:r w:rsidR="00EC65E6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360-</w:t>
      </w:r>
      <w:r w:rsidR="001C1E8B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468-</w:t>
      </w:r>
      <w:r w:rsidR="00EC65E6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4116 or go to portoflopez.com and click on Commission/suggestions.</w:t>
      </w:r>
    </w:p>
    <w:p w14:paraId="1F1BA869" w14:textId="33ABF5F6" w:rsidR="00EC65E6" w:rsidRDefault="008761E6" w:rsidP="00F978A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Sincerely, </w:t>
      </w:r>
    </w:p>
    <w:p w14:paraId="6707BD99" w14:textId="0D02F9E6" w:rsidR="008761E6" w:rsidRPr="00956E41" w:rsidRDefault="008761E6" w:rsidP="00F978A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Port of Lopez Commissioners and Manager.</w:t>
      </w:r>
    </w:p>
    <w:sectPr w:rsidR="008761E6" w:rsidRPr="00956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62"/>
    <w:rsid w:val="001C1E8B"/>
    <w:rsid w:val="00393995"/>
    <w:rsid w:val="003A6CA8"/>
    <w:rsid w:val="00563E88"/>
    <w:rsid w:val="00602CD8"/>
    <w:rsid w:val="00616DA3"/>
    <w:rsid w:val="006519C4"/>
    <w:rsid w:val="00811062"/>
    <w:rsid w:val="008761E6"/>
    <w:rsid w:val="009448B2"/>
    <w:rsid w:val="00956E41"/>
    <w:rsid w:val="00AB03A5"/>
    <w:rsid w:val="00C23013"/>
    <w:rsid w:val="00C41B4E"/>
    <w:rsid w:val="00CC7851"/>
    <w:rsid w:val="00D57C3C"/>
    <w:rsid w:val="00DE36CC"/>
    <w:rsid w:val="00EC1362"/>
    <w:rsid w:val="00EC65E6"/>
    <w:rsid w:val="00EE2B76"/>
    <w:rsid w:val="00EE4BCF"/>
    <w:rsid w:val="00F91EDA"/>
    <w:rsid w:val="00F9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E6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85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785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85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7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hoffman@portoflopez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Henriksen</dc:creator>
  <cp:lastModifiedBy>Rick Hoffman</cp:lastModifiedBy>
  <cp:revision>2</cp:revision>
  <dcterms:created xsi:type="dcterms:W3CDTF">2020-09-18T21:15:00Z</dcterms:created>
  <dcterms:modified xsi:type="dcterms:W3CDTF">2020-09-18T21:15:00Z</dcterms:modified>
</cp:coreProperties>
</file>